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55" w:rsidRDefault="00A517EA" w:rsidP="0061678D">
      <w:pPr>
        <w:widowControl w:val="0"/>
        <w:spacing w:line="360" w:lineRule="auto"/>
        <w:ind w:right="49"/>
        <w:jc w:val="both"/>
        <w:rPr>
          <w:rFonts w:ascii="Palatino Linotype"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2A1914">
        <w:rPr>
          <w:rFonts w:ascii="Palatino Linotype" w:hAnsi="Palatino Linotype" w:cs="Arial"/>
          <w:b/>
        </w:rPr>
        <w:t>SEXTA</w:t>
      </w:r>
      <w:r w:rsidR="00697836">
        <w:rPr>
          <w:rFonts w:ascii="Palatino Linotype" w:hAnsi="Palatino Linotype" w:cs="Arial"/>
          <w:b/>
        </w:rPr>
        <w:t xml:space="preserve"> </w:t>
      </w:r>
      <w:r w:rsidRPr="006D731E">
        <w:rPr>
          <w:rFonts w:ascii="Palatino Linotype" w:hAnsi="Palatino Linotype" w:cs="Arial"/>
          <w:b/>
        </w:rPr>
        <w:t xml:space="preserve">SESIÓN ORDINARIA DE </w:t>
      </w:r>
      <w:r w:rsidR="002A1914">
        <w:rPr>
          <w:rFonts w:ascii="Palatino Linotype" w:hAnsi="Palatino Linotype" w:cs="Arial"/>
          <w:b/>
        </w:rPr>
        <w:t>TRECE DE FEBRERO</w:t>
      </w:r>
      <w:r w:rsidRPr="006D731E">
        <w:rPr>
          <w:rFonts w:ascii="Palatino Linotype" w:hAnsi="Palatino Linotype" w:cs="Arial"/>
          <w:b/>
        </w:rPr>
        <w:t xml:space="preserve"> DE DOS MIL </w:t>
      </w:r>
      <w:r w:rsidR="006D731E">
        <w:rPr>
          <w:rFonts w:ascii="Palatino Linotype" w:hAnsi="Palatino Linotype" w:cs="Arial"/>
          <w:b/>
        </w:rPr>
        <w:t>DIECI</w:t>
      </w:r>
      <w:r w:rsidR="002A1914">
        <w:rPr>
          <w:rFonts w:ascii="Palatino Linotype" w:hAnsi="Palatino Linotype" w:cs="Arial"/>
          <w:b/>
        </w:rPr>
        <w:t>NUEVE</w:t>
      </w:r>
      <w:r w:rsidRPr="006D731E">
        <w:rPr>
          <w:rFonts w:ascii="Palatino Linotype" w:hAnsi="Palatino Linotype" w:cs="Arial"/>
          <w:b/>
        </w:rPr>
        <w:t xml:space="preserve">, EN </w:t>
      </w:r>
      <w:r w:rsidR="00B814F3">
        <w:rPr>
          <w:rFonts w:ascii="Palatino Linotype" w:hAnsi="Palatino Linotype" w:cs="Arial"/>
          <w:b/>
        </w:rPr>
        <w:t xml:space="preserve">LOS </w:t>
      </w:r>
      <w:r w:rsidRPr="006D731E">
        <w:rPr>
          <w:rFonts w:ascii="Palatino Linotype" w:hAnsi="Palatino Linotype" w:cs="Arial"/>
          <w:b/>
        </w:rPr>
        <w:t>RECURSO</w:t>
      </w:r>
      <w:r w:rsidR="00B814F3">
        <w:rPr>
          <w:rFonts w:ascii="Palatino Linotype" w:hAnsi="Palatino Linotype" w:cs="Arial"/>
          <w:b/>
        </w:rPr>
        <w:t>S</w:t>
      </w:r>
      <w:r w:rsidRPr="006D731E">
        <w:rPr>
          <w:rFonts w:ascii="Palatino Linotype" w:hAnsi="Palatino Linotype" w:cs="Arial"/>
          <w:b/>
        </w:rPr>
        <w:t xml:space="preserve"> DE REVISIÓN</w:t>
      </w:r>
      <w:r w:rsidR="00B814F3">
        <w:rPr>
          <w:rFonts w:ascii="Palatino Linotype" w:hAnsi="Palatino Linotype" w:cs="Arial"/>
          <w:b/>
        </w:rPr>
        <w:t xml:space="preserve"> ACUMULADOS</w:t>
      </w:r>
      <w:r w:rsidR="00B814F3" w:rsidRPr="00FA455A">
        <w:rPr>
          <w:rFonts w:ascii="Palatino Linotype" w:hAnsi="Palatino Linotype" w:cs="Arial"/>
          <w:b/>
        </w:rPr>
        <w:t xml:space="preserve"> </w:t>
      </w:r>
      <w:r w:rsidR="00FA455A" w:rsidRPr="00B814F3">
        <w:rPr>
          <w:rFonts w:ascii="Palatino Linotype" w:hAnsi="Palatino Linotype" w:cs="Arial"/>
          <w:b/>
          <w:spacing w:val="-20"/>
        </w:rPr>
        <w:t>04405/INFOEM/IP/RR/2018, 04406/INFOEM/IP/RR/2018</w:t>
      </w:r>
      <w:r w:rsidR="00FA455A" w:rsidRPr="00FA455A">
        <w:rPr>
          <w:rFonts w:ascii="Palatino Linotype" w:hAnsi="Palatino Linotype" w:cs="Arial"/>
          <w:b/>
        </w:rPr>
        <w:t xml:space="preserve"> </w:t>
      </w:r>
      <w:r w:rsidR="00B814F3" w:rsidRPr="00FA455A">
        <w:rPr>
          <w:rFonts w:ascii="Palatino Linotype" w:hAnsi="Palatino Linotype" w:cs="Arial"/>
          <w:b/>
        </w:rPr>
        <w:t xml:space="preserve">Y </w:t>
      </w:r>
      <w:r w:rsidR="00FA455A" w:rsidRPr="00B814F3">
        <w:rPr>
          <w:rFonts w:ascii="Palatino Linotype" w:hAnsi="Palatino Linotype" w:cs="Arial"/>
          <w:b/>
          <w:spacing w:val="-20"/>
        </w:rPr>
        <w:t>04407/INFOEM/IP/RR/2018</w:t>
      </w:r>
      <w:r w:rsidR="00823404">
        <w:rPr>
          <w:rFonts w:ascii="Palatino Linotype" w:hAnsi="Palatino Linotype" w:cs="Arial"/>
          <w:b/>
        </w:rPr>
        <w:t>.</w:t>
      </w:r>
    </w:p>
    <w:p w:rsidR="00823404" w:rsidRPr="006D731E" w:rsidRDefault="00823404" w:rsidP="0061678D">
      <w:pPr>
        <w:widowControl w:val="0"/>
        <w:spacing w:line="360" w:lineRule="auto"/>
        <w:ind w:right="49"/>
        <w:jc w:val="both"/>
        <w:rPr>
          <w:rFonts w:ascii="Palatino Linotype" w:eastAsia="Calibri" w:hAnsi="Palatino Linotype" w:cs="Arial"/>
          <w:b/>
        </w:rPr>
      </w:pPr>
    </w:p>
    <w:p w:rsidR="000F0C55" w:rsidRDefault="00A517EA" w:rsidP="0061678D">
      <w:pPr>
        <w:widowControl w:val="0"/>
        <w:spacing w:line="360" w:lineRule="auto"/>
        <w:ind w:right="49"/>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w:t>
      </w:r>
      <w:r w:rsidR="00B814F3">
        <w:rPr>
          <w:rFonts w:ascii="Palatino Linotype" w:hAnsi="Palatino Linotype" w:cs="Arial"/>
        </w:rPr>
        <w:t>los</w:t>
      </w:r>
      <w:r w:rsidRPr="006D731E">
        <w:rPr>
          <w:rFonts w:ascii="Palatino Linotype" w:hAnsi="Palatino Linotype" w:cs="Arial"/>
        </w:rPr>
        <w:t xml:space="preserve"> recurso</w:t>
      </w:r>
      <w:r w:rsidR="00B814F3">
        <w:rPr>
          <w:rFonts w:ascii="Palatino Linotype" w:hAnsi="Palatino Linotype" w:cs="Arial"/>
        </w:rPr>
        <w:t>s</w:t>
      </w:r>
      <w:r w:rsidRPr="006D731E">
        <w:rPr>
          <w:rFonts w:ascii="Palatino Linotype" w:hAnsi="Palatino Linotype" w:cs="Arial"/>
        </w:rPr>
        <w:t xml:space="preserve"> de revisión</w:t>
      </w:r>
      <w:r w:rsidR="00697836">
        <w:rPr>
          <w:rFonts w:ascii="Palatino Linotype" w:hAnsi="Palatino Linotype" w:cs="Arial"/>
        </w:rPr>
        <w:t xml:space="preserve"> </w:t>
      </w:r>
      <w:r w:rsidR="00B814F3" w:rsidRPr="00B814F3">
        <w:rPr>
          <w:rFonts w:ascii="Palatino Linotype" w:hAnsi="Palatino Linotype" w:cs="Arial"/>
          <w:b/>
        </w:rPr>
        <w:t xml:space="preserve">04405/INFOEM/IP/RR/2018, 04406/INFOEM/IP/RR/2018 </w:t>
      </w:r>
      <w:r w:rsidR="00DA5429" w:rsidRPr="00DA5429">
        <w:rPr>
          <w:rFonts w:ascii="Palatino Linotype" w:hAnsi="Palatino Linotype" w:cs="Arial"/>
        </w:rPr>
        <w:t>y</w:t>
      </w:r>
      <w:r w:rsidR="00DA5429" w:rsidRPr="00B814F3">
        <w:rPr>
          <w:rFonts w:ascii="Palatino Linotype" w:hAnsi="Palatino Linotype" w:cs="Arial"/>
          <w:b/>
        </w:rPr>
        <w:t xml:space="preserve"> </w:t>
      </w:r>
      <w:r w:rsidR="00B814F3" w:rsidRPr="00B814F3">
        <w:rPr>
          <w:rFonts w:ascii="Palatino Linotype" w:hAnsi="Palatino Linotype" w:cs="Arial"/>
          <w:b/>
        </w:rPr>
        <w:t>04407/INFOEM/IP/RR/2018</w:t>
      </w:r>
      <w:r w:rsidR="00B814F3">
        <w:rPr>
          <w:rFonts w:ascii="Palatino Linotype" w:hAnsi="Palatino Linotype" w:cs="Arial"/>
          <w:b/>
        </w:rPr>
        <w:t xml:space="preserve"> </w:t>
      </w:r>
      <w:r w:rsidR="00B814F3" w:rsidRPr="00B814F3">
        <w:rPr>
          <w:rFonts w:ascii="Palatino Linotype" w:hAnsi="Palatino Linotype" w:cs="Arial"/>
        </w:rPr>
        <w:t>acumulados</w:t>
      </w:r>
      <w:r w:rsidR="00697836" w:rsidRPr="00697836">
        <w:rPr>
          <w:rFonts w:ascii="Palatino Linotype" w:hAnsi="Palatino Linotype" w:cs="Arial"/>
          <w:b/>
        </w:rPr>
        <w:t xml:space="preserve">,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 xml:space="preserve">por </w:t>
      </w:r>
      <w:r w:rsidR="00B814F3">
        <w:rPr>
          <w:rFonts w:ascii="Palatino Linotype" w:hAnsi="Palatino Linotype" w:cs="Arial"/>
        </w:rPr>
        <w:t>la Comisionada Presidenta</w:t>
      </w:r>
      <w:r w:rsidRPr="006D731E">
        <w:rPr>
          <w:rFonts w:ascii="Palatino Linotype" w:hAnsi="Palatino Linotype" w:cs="Arial"/>
        </w:rPr>
        <w:t xml:space="preserve"> </w:t>
      </w:r>
      <w:r w:rsidR="00B814F3">
        <w:rPr>
          <w:rFonts w:ascii="Palatino Linotype" w:hAnsi="Palatino Linotype" w:cs="Arial"/>
          <w:b/>
        </w:rPr>
        <w:t>ZULEMA MARTÍNEZ SÁNCHEZ</w:t>
      </w:r>
      <w:r w:rsidRPr="006D731E">
        <w:rPr>
          <w:rFonts w:ascii="Palatino Linotype" w:hAnsi="Palatino Linotype" w:cs="Arial"/>
        </w:rPr>
        <w:t xml:space="preserve">, </w:t>
      </w:r>
      <w:r w:rsidR="00F579EE">
        <w:rPr>
          <w:rFonts w:ascii="Palatino Linotype" w:hAnsi="Palatino Linotype" w:cs="Arial"/>
        </w:rPr>
        <w:t>que es del tenor siguiente.</w:t>
      </w:r>
    </w:p>
    <w:p w:rsidR="00F579EE" w:rsidRPr="006D731E" w:rsidRDefault="00F579EE" w:rsidP="0061678D">
      <w:pPr>
        <w:widowControl w:val="0"/>
        <w:spacing w:line="360" w:lineRule="auto"/>
        <w:ind w:right="49"/>
        <w:jc w:val="both"/>
        <w:rPr>
          <w:rFonts w:ascii="Palatino Linotype" w:hAnsi="Palatino Linotype" w:cs="Arial"/>
        </w:rPr>
      </w:pPr>
    </w:p>
    <w:p w:rsidR="00A517EA" w:rsidRDefault="00A517EA" w:rsidP="0061678D">
      <w:pPr>
        <w:spacing w:line="360" w:lineRule="auto"/>
        <w:ind w:right="49"/>
        <w:jc w:val="both"/>
        <w:rPr>
          <w:rFonts w:ascii="Palatino Linotype" w:hAnsi="Palatino Linotype"/>
        </w:rPr>
      </w:pPr>
      <w:r w:rsidRPr="006D731E">
        <w:rPr>
          <w:rFonts w:ascii="Palatino Linotype" w:hAnsi="Palatino Linotype"/>
        </w:rPr>
        <w:t xml:space="preserve">Es de destacar, que la suscrita comparte esencialmente el estudio y sentido de la resolución del recurso de revisión; empero, </w:t>
      </w:r>
      <w:r w:rsidR="00242456">
        <w:rPr>
          <w:rFonts w:ascii="Palatino Linotype" w:hAnsi="Palatino Linotype"/>
        </w:rPr>
        <w:t>estimo</w:t>
      </w:r>
      <w:r w:rsidRPr="006D731E">
        <w:rPr>
          <w:rFonts w:ascii="Palatino Linotype" w:hAnsi="Palatino Linotype"/>
        </w:rPr>
        <w:t xml:space="preserve"> necesario precisar algunas consid</w:t>
      </w:r>
      <w:r w:rsidR="00F579EE">
        <w:rPr>
          <w:rFonts w:ascii="Palatino Linotype" w:hAnsi="Palatino Linotype"/>
        </w:rPr>
        <w:t xml:space="preserve">eraciones de hecho y de derecho </w:t>
      </w:r>
      <w:r w:rsidR="00D05D82">
        <w:rPr>
          <w:rFonts w:ascii="Palatino Linotype" w:hAnsi="Palatino Linotype"/>
        </w:rPr>
        <w:t>en relación a</w:t>
      </w:r>
      <w:r w:rsidR="00F579EE">
        <w:rPr>
          <w:rFonts w:ascii="Palatino Linotype" w:hAnsi="Palatino Linotype"/>
        </w:rPr>
        <w:t xml:space="preserve"> parte de la información de la que se ordena su entrega.</w:t>
      </w:r>
    </w:p>
    <w:p w:rsidR="00697836" w:rsidRPr="006D731E" w:rsidRDefault="00697836" w:rsidP="0061678D">
      <w:pPr>
        <w:spacing w:line="360" w:lineRule="auto"/>
        <w:ind w:right="49"/>
        <w:jc w:val="both"/>
        <w:rPr>
          <w:rFonts w:ascii="Palatino Linotype" w:hAnsi="Palatino Linotype"/>
        </w:rPr>
      </w:pPr>
    </w:p>
    <w:p w:rsidR="000F0C55" w:rsidRPr="00697836" w:rsidRDefault="00A517EA" w:rsidP="0061678D">
      <w:pPr>
        <w:spacing w:line="360" w:lineRule="auto"/>
        <w:ind w:right="49"/>
        <w:jc w:val="both"/>
        <w:rPr>
          <w:rFonts w:ascii="Palatino Linotype" w:hAnsi="Palatino Linotype"/>
        </w:rPr>
      </w:pPr>
      <w:r w:rsidRPr="006D731E">
        <w:rPr>
          <w:rFonts w:ascii="Palatino Linotype" w:hAnsi="Palatino Linotype"/>
        </w:rPr>
        <w:lastRenderedPageBreak/>
        <w:t xml:space="preserve">Al respecto, tal y como quedó debidamente asentado en la resolución materia del presente voto, </w:t>
      </w:r>
      <w:r w:rsidR="00AB31B0">
        <w:rPr>
          <w:rFonts w:ascii="Palatino Linotype" w:hAnsi="Palatino Linotype"/>
        </w:rPr>
        <w:t>el</w:t>
      </w:r>
      <w:r w:rsidRPr="006D731E">
        <w:rPr>
          <w:rFonts w:ascii="Palatino Linotype" w:hAnsi="Palatino Linotype"/>
        </w:rPr>
        <w:t xml:space="preserve"> particular requirió del</w:t>
      </w:r>
      <w:r w:rsidR="00697836">
        <w:rPr>
          <w:rFonts w:ascii="Palatino Linotype" w:hAnsi="Palatino Linotype"/>
        </w:rPr>
        <w:t xml:space="preserve"> </w:t>
      </w:r>
      <w:r w:rsidR="002B1D60" w:rsidRPr="002B1D60">
        <w:rPr>
          <w:rFonts w:ascii="Palatino Linotype" w:hAnsi="Palatino Linotype"/>
          <w:b/>
        </w:rPr>
        <w:t>Ayuntamiento de Coyotepec</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t>SUJETO OBLIGADO</w:t>
      </w:r>
      <w:r w:rsidR="00242456">
        <w:rPr>
          <w:rFonts w:ascii="Palatino Linotype" w:hAnsi="Palatino Linotype"/>
          <w:b/>
        </w:rPr>
        <w:t>,</w:t>
      </w:r>
      <w:r w:rsidR="00DB3A83" w:rsidRPr="006D731E">
        <w:rPr>
          <w:rFonts w:ascii="Palatino Linotype" w:hAnsi="Palatino Linotype"/>
        </w:rPr>
        <w:t xml:space="preserve"> </w:t>
      </w:r>
      <w:r w:rsidR="00823404">
        <w:rPr>
          <w:rFonts w:ascii="Palatino Linotype" w:hAnsi="Palatino Linotype"/>
        </w:rPr>
        <w:t xml:space="preserve">se le proporcionara vía </w:t>
      </w:r>
      <w:r w:rsidR="00823404" w:rsidRPr="00823404">
        <w:rPr>
          <w:rFonts w:ascii="Palatino Linotype" w:hAnsi="Palatino Linotype"/>
        </w:rPr>
        <w:t>Sistema de Acceso a la Información Mexiqu</w:t>
      </w:r>
      <w:r w:rsidR="00823404">
        <w:rPr>
          <w:rFonts w:ascii="Palatino Linotype" w:hAnsi="Palatino Linotype"/>
        </w:rPr>
        <w:t>ense (</w:t>
      </w:r>
      <w:r w:rsidR="00823404" w:rsidRPr="00823404">
        <w:rPr>
          <w:rFonts w:ascii="Palatino Linotype" w:hAnsi="Palatino Linotype"/>
          <w:b/>
        </w:rPr>
        <w:t>SAIMEX</w:t>
      </w:r>
      <w:r w:rsidR="00823404">
        <w:rPr>
          <w:rFonts w:ascii="Palatino Linotype" w:hAnsi="Palatino Linotype"/>
        </w:rPr>
        <w:t>),</w:t>
      </w:r>
      <w:r w:rsidR="002B1D60">
        <w:rPr>
          <w:rFonts w:ascii="Palatino Linotype" w:hAnsi="Palatino Linotype"/>
        </w:rPr>
        <w:t xml:space="preserve"> copia de</w:t>
      </w:r>
      <w:r w:rsidR="00823404">
        <w:rPr>
          <w:rFonts w:ascii="Palatino Linotype" w:hAnsi="Palatino Linotype"/>
        </w:rPr>
        <w:t xml:space="preserve"> </w:t>
      </w:r>
      <w:r w:rsidR="002B1D60" w:rsidRPr="002B1D60">
        <w:rPr>
          <w:rFonts w:ascii="Palatino Linotype" w:hAnsi="Palatino Linotype"/>
        </w:rPr>
        <w:t>los nombramientos de los servidores públicos encargados de llevar a cabo los procedimientos administrativos disciplinarios así como los documentos que acrediten sus perfiles y experiencia laboral para desempeñar dichos cargos</w:t>
      </w:r>
      <w:r w:rsidR="002A1914">
        <w:rPr>
          <w:rFonts w:ascii="Palatino Linotype" w:hAnsi="Palatino Linotype"/>
        </w:rPr>
        <w:t>.</w:t>
      </w:r>
    </w:p>
    <w:p w:rsidR="00823404" w:rsidRPr="006D731E" w:rsidRDefault="00823404" w:rsidP="0061678D">
      <w:pPr>
        <w:spacing w:line="360" w:lineRule="auto"/>
        <w:ind w:right="49"/>
        <w:jc w:val="both"/>
        <w:rPr>
          <w:rFonts w:ascii="Palatino Linotype" w:hAnsi="Palatino Linotype"/>
        </w:rPr>
      </w:pPr>
    </w:p>
    <w:p w:rsidR="00A517EA" w:rsidRPr="006D731E" w:rsidRDefault="00A517EA" w:rsidP="0061678D">
      <w:pPr>
        <w:spacing w:line="360" w:lineRule="auto"/>
        <w:ind w:right="49"/>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Pr="006D731E">
        <w:rPr>
          <w:rFonts w:ascii="Palatino Linotype" w:hAnsi="Palatino Linotype" w:cs="Arial"/>
        </w:rPr>
        <w:t xml:space="preserve"> </w:t>
      </w:r>
      <w:r w:rsidR="00ED15CF">
        <w:rPr>
          <w:rFonts w:ascii="Palatino Linotype" w:hAnsi="Palatino Linotype" w:cs="Arial"/>
        </w:rPr>
        <w:t xml:space="preserve">en respuesta </w:t>
      </w:r>
      <w:r w:rsidR="002B1D60">
        <w:rPr>
          <w:rFonts w:ascii="Palatino Linotype" w:hAnsi="Palatino Linotype" w:cs="Arial"/>
        </w:rPr>
        <w:t xml:space="preserve">remitió los documentos con los que pretendía colmar el derecho de acceso a la </w:t>
      </w:r>
      <w:r w:rsidR="00AB31B0">
        <w:rPr>
          <w:rFonts w:ascii="Palatino Linotype" w:hAnsi="Palatino Linotype" w:cs="Arial"/>
        </w:rPr>
        <w:t>información</w:t>
      </w:r>
      <w:r w:rsidR="002B1D60">
        <w:rPr>
          <w:rFonts w:ascii="Palatino Linotype" w:hAnsi="Palatino Linotype" w:cs="Arial"/>
        </w:rPr>
        <w:t xml:space="preserve"> del particular; sin embargo, los archivos electrónicos </w:t>
      </w:r>
      <w:r w:rsidR="00AB31B0">
        <w:rPr>
          <w:rFonts w:ascii="Palatino Linotype" w:hAnsi="Palatino Linotype" w:cs="Arial"/>
        </w:rPr>
        <w:t>proporcionados</w:t>
      </w:r>
      <w:r w:rsidR="002B1D60">
        <w:rPr>
          <w:rFonts w:ascii="Palatino Linotype" w:hAnsi="Palatino Linotype" w:cs="Arial"/>
        </w:rPr>
        <w:t xml:space="preserve"> remiten a documentos ilegibles </w:t>
      </w:r>
      <w:r w:rsidR="00AB31B0">
        <w:rPr>
          <w:rFonts w:ascii="Palatino Linotype" w:hAnsi="Palatino Linotype" w:cs="Arial"/>
        </w:rPr>
        <w:t>de los que no se puede verificar su contenido.</w:t>
      </w:r>
    </w:p>
    <w:p w:rsidR="000F0C55" w:rsidRPr="006D731E" w:rsidRDefault="000F0C55" w:rsidP="0061678D">
      <w:pPr>
        <w:spacing w:line="360" w:lineRule="auto"/>
        <w:ind w:right="49"/>
        <w:jc w:val="both"/>
        <w:rPr>
          <w:rFonts w:ascii="Palatino Linotype" w:hAnsi="Palatino Linotype" w:cs="Arial"/>
        </w:rPr>
      </w:pPr>
    </w:p>
    <w:p w:rsidR="00A517EA" w:rsidRPr="006D731E" w:rsidRDefault="00A517EA" w:rsidP="0061678D">
      <w:pPr>
        <w:spacing w:line="360" w:lineRule="auto"/>
        <w:ind w:right="49"/>
        <w:jc w:val="both"/>
        <w:rPr>
          <w:rFonts w:ascii="Palatino Linotype" w:hAnsi="Palatino Linotype" w:cs="Arial"/>
        </w:rPr>
      </w:pPr>
      <w:r w:rsidRPr="006D731E">
        <w:rPr>
          <w:rFonts w:ascii="Palatino Linotype" w:hAnsi="Palatino Linotype"/>
          <w:lang w:eastAsia="es-MX"/>
        </w:rPr>
        <w:t>Inconforme con la</w:t>
      </w:r>
      <w:r w:rsidR="00AB31B0">
        <w:rPr>
          <w:rFonts w:ascii="Palatino Linotype" w:hAnsi="Palatino Linotype"/>
          <w:lang w:eastAsia="es-MX"/>
        </w:rPr>
        <w:t>s</w:t>
      </w:r>
      <w:r w:rsidRPr="006D731E">
        <w:rPr>
          <w:rFonts w:ascii="Palatino Linotype" w:hAnsi="Palatino Linotype"/>
          <w:lang w:eastAsia="es-MX"/>
        </w:rPr>
        <w:t xml:space="preserve"> respuesta</w:t>
      </w:r>
      <w:r w:rsidR="00AB31B0">
        <w:rPr>
          <w:rFonts w:ascii="Palatino Linotype" w:hAnsi="Palatino Linotype"/>
          <w:lang w:eastAsia="es-MX"/>
        </w:rPr>
        <w:t>s</w:t>
      </w:r>
      <w:r w:rsidRPr="006D731E">
        <w:rPr>
          <w:rFonts w:ascii="Palatino Linotype" w:hAnsi="Palatino Linotype"/>
          <w:lang w:eastAsia="es-MX"/>
        </w:rPr>
        <w:t xml:space="preserve">, </w:t>
      </w:r>
      <w:r w:rsidRPr="006D731E">
        <w:rPr>
          <w:rFonts w:ascii="Palatino Linotype" w:hAnsi="Palatino Linotype"/>
          <w:b/>
          <w:lang w:eastAsia="es-MX"/>
        </w:rPr>
        <w:t>EL RECURRENTE</w:t>
      </w:r>
      <w:r w:rsidRPr="006D731E">
        <w:rPr>
          <w:rFonts w:ascii="Palatino Linotype" w:hAnsi="Palatino Linotype"/>
          <w:lang w:eastAsia="es-MX"/>
        </w:rPr>
        <w:t xml:space="preserve"> </w:t>
      </w:r>
      <w:r w:rsidRPr="006D731E">
        <w:rPr>
          <w:rFonts w:ascii="Palatino Linotype" w:hAnsi="Palatino Linotype" w:cs="Arial"/>
        </w:rPr>
        <w:t xml:space="preserve">interpuso </w:t>
      </w:r>
      <w:r w:rsidR="00DA5429">
        <w:rPr>
          <w:rFonts w:ascii="Palatino Linotype" w:hAnsi="Palatino Linotype" w:cs="Arial"/>
        </w:rPr>
        <w:t>los</w:t>
      </w:r>
      <w:r w:rsidRPr="006D731E">
        <w:rPr>
          <w:rFonts w:ascii="Palatino Linotype" w:hAnsi="Palatino Linotype" w:cs="Arial"/>
        </w:rPr>
        <w:t xml:space="preserve"> recurso</w:t>
      </w:r>
      <w:r w:rsidR="00DA5429">
        <w:rPr>
          <w:rFonts w:ascii="Palatino Linotype" w:hAnsi="Palatino Linotype" w:cs="Arial"/>
        </w:rPr>
        <w:t>s</w:t>
      </w:r>
      <w:r w:rsidRPr="006D731E">
        <w:rPr>
          <w:rFonts w:ascii="Palatino Linotype" w:hAnsi="Palatino Linotype" w:cs="Arial"/>
        </w:rPr>
        <w:t xml:space="preserve"> de revisión de mérito </w:t>
      </w:r>
      <w:r w:rsidR="00823404">
        <w:rPr>
          <w:rFonts w:ascii="Palatino Linotype" w:hAnsi="Palatino Linotype" w:cs="Arial"/>
        </w:rPr>
        <w:t>adoleciéndose precisamente de</w:t>
      </w:r>
      <w:r w:rsidR="00AB31B0">
        <w:rPr>
          <w:rFonts w:ascii="Palatino Linotype" w:hAnsi="Palatino Linotype" w:cs="Arial"/>
        </w:rPr>
        <w:t xml:space="preserve"> los documentos enviados en respuesta.</w:t>
      </w:r>
    </w:p>
    <w:p w:rsidR="000F0C55" w:rsidRPr="006D731E" w:rsidRDefault="000F0C55" w:rsidP="0061678D">
      <w:pPr>
        <w:spacing w:line="360" w:lineRule="auto"/>
        <w:ind w:right="49"/>
        <w:jc w:val="both"/>
        <w:rPr>
          <w:rFonts w:ascii="Palatino Linotype" w:hAnsi="Palatino Linotype" w:cs="Arial"/>
        </w:rPr>
      </w:pPr>
    </w:p>
    <w:p w:rsidR="00AB31B0" w:rsidRDefault="00A517EA" w:rsidP="00AB31B0">
      <w:pPr>
        <w:spacing w:line="360" w:lineRule="auto"/>
        <w:jc w:val="both"/>
        <w:rPr>
          <w:rFonts w:ascii="Palatino Linotype" w:hAnsi="Palatino Linotype" w:cs="Arial"/>
        </w:rPr>
      </w:pPr>
      <w:r w:rsidRPr="006D731E">
        <w:rPr>
          <w:rFonts w:ascii="Palatino Linotype" w:hAnsi="Palatino Linotype" w:cs="Arial"/>
        </w:rPr>
        <w:t xml:space="preserve">Así, del estudio al expediente electrónico, la Ponencia Resolutora determinó </w:t>
      </w:r>
      <w:r w:rsidR="00DA5429">
        <w:rPr>
          <w:rFonts w:ascii="Palatino Linotype" w:hAnsi="Palatino Linotype" w:cs="Arial"/>
          <w:b/>
        </w:rPr>
        <w:t>REVOCAR</w:t>
      </w:r>
      <w:r w:rsidR="00DA5429" w:rsidRPr="00DA5429">
        <w:rPr>
          <w:rFonts w:ascii="Palatino Linotype" w:hAnsi="Palatino Linotype" w:cs="Arial"/>
        </w:rPr>
        <w:t xml:space="preserve"> la respuesta del</w:t>
      </w:r>
      <w:r w:rsidR="00862F43" w:rsidRPr="006D731E">
        <w:rPr>
          <w:rFonts w:ascii="Palatino Linotype" w:hAnsi="Palatino Linotype" w:cs="Arial"/>
        </w:rPr>
        <w:t xml:space="preserve"> </w:t>
      </w:r>
      <w:r w:rsidR="00862F43" w:rsidRPr="006D731E">
        <w:rPr>
          <w:rFonts w:ascii="Palatino Linotype" w:hAnsi="Palatino Linotype" w:cs="Arial"/>
          <w:b/>
        </w:rPr>
        <w:t>SUJETO OBLIGADO,</w:t>
      </w:r>
      <w:r w:rsidR="00DA5429">
        <w:rPr>
          <w:rFonts w:ascii="Palatino Linotype" w:hAnsi="Palatino Linotype" w:cs="Arial"/>
          <w:b/>
        </w:rPr>
        <w:t xml:space="preserve"> </w:t>
      </w:r>
      <w:r w:rsidR="00DA5429" w:rsidRPr="00DA5429">
        <w:rPr>
          <w:rFonts w:ascii="Palatino Linotype" w:hAnsi="Palatino Linotype" w:cs="Arial"/>
        </w:rPr>
        <w:t>ordenándole</w:t>
      </w:r>
      <w:r w:rsidR="00862F43" w:rsidRPr="006D731E">
        <w:rPr>
          <w:rFonts w:ascii="Palatino Linotype" w:hAnsi="Palatino Linotype" w:cs="Arial"/>
          <w:b/>
        </w:rPr>
        <w:t xml:space="preserve"> </w:t>
      </w:r>
      <w:r w:rsidR="00823404" w:rsidRPr="00823404">
        <w:rPr>
          <w:rFonts w:ascii="Palatino Linotype" w:hAnsi="Palatino Linotype" w:cs="Arial"/>
        </w:rPr>
        <w:t>la entrega</w:t>
      </w:r>
      <w:r w:rsidR="00823404">
        <w:rPr>
          <w:rFonts w:ascii="Palatino Linotype" w:hAnsi="Palatino Linotype" w:cs="Arial"/>
          <w:b/>
        </w:rPr>
        <w:t xml:space="preserve"> </w:t>
      </w:r>
      <w:r w:rsidR="008C2614" w:rsidRPr="008C2614">
        <w:rPr>
          <w:rFonts w:ascii="Palatino Linotype" w:hAnsi="Palatino Linotype" w:cs="Arial"/>
        </w:rPr>
        <w:t xml:space="preserve">en versión pública, </w:t>
      </w:r>
      <w:r w:rsidR="00AB31B0">
        <w:rPr>
          <w:rFonts w:ascii="Palatino Linotype" w:hAnsi="Palatino Linotype" w:cs="Arial"/>
        </w:rPr>
        <w:t>de lo siguiente:</w:t>
      </w:r>
    </w:p>
    <w:p w:rsidR="00AB31B0" w:rsidRDefault="00AB31B0" w:rsidP="00AB31B0">
      <w:pPr>
        <w:spacing w:line="360" w:lineRule="auto"/>
        <w:jc w:val="both"/>
        <w:rPr>
          <w:rFonts w:ascii="Palatino Linotype" w:hAnsi="Palatino Linotype" w:cs="Arial"/>
        </w:rPr>
      </w:pPr>
    </w:p>
    <w:p w:rsidR="00AB31B0" w:rsidRPr="00AB31B0" w:rsidRDefault="00AB31B0" w:rsidP="00AB31B0">
      <w:pPr>
        <w:pStyle w:val="Prrafodelista"/>
        <w:numPr>
          <w:ilvl w:val="0"/>
          <w:numId w:val="3"/>
        </w:numPr>
        <w:autoSpaceDE w:val="0"/>
        <w:autoSpaceDN w:val="0"/>
        <w:adjustRightInd w:val="0"/>
        <w:ind w:left="1134" w:right="757" w:hanging="425"/>
        <w:contextualSpacing w:val="0"/>
        <w:jc w:val="both"/>
        <w:rPr>
          <w:rFonts w:ascii="Palatino Linotype" w:hAnsi="Palatino Linotype" w:cs="Arial"/>
          <w:i/>
          <w:sz w:val="22"/>
        </w:rPr>
      </w:pPr>
      <w:r w:rsidRPr="00AB31B0">
        <w:rPr>
          <w:rFonts w:ascii="Palatino Linotype" w:hAnsi="Palatino Linotype" w:cs="Arial"/>
          <w:i/>
          <w:sz w:val="22"/>
        </w:rPr>
        <w:t xml:space="preserve">Los nombramientos de contralor municipal expuestos </w:t>
      </w:r>
      <w:r w:rsidRPr="00AB31B0">
        <w:rPr>
          <w:rFonts w:ascii="Palatino Linotype" w:hAnsi="Palatino Linotype" w:cs="Arial"/>
          <w:i/>
          <w:color w:val="000000" w:themeColor="text1"/>
          <w:sz w:val="22"/>
        </w:rPr>
        <w:t>a través del archivo electrónico denominado “DOCUMENTOS CONTRALOR.pdf”.</w:t>
      </w:r>
    </w:p>
    <w:p w:rsidR="00AB31B0" w:rsidRPr="00AB31B0" w:rsidRDefault="00AB31B0" w:rsidP="00AB31B0">
      <w:pPr>
        <w:pStyle w:val="Prrafodelista"/>
        <w:autoSpaceDE w:val="0"/>
        <w:autoSpaceDN w:val="0"/>
        <w:adjustRightInd w:val="0"/>
        <w:ind w:left="1134" w:right="757"/>
        <w:contextualSpacing w:val="0"/>
        <w:jc w:val="both"/>
        <w:rPr>
          <w:rFonts w:ascii="Palatino Linotype" w:hAnsi="Palatino Linotype" w:cs="Arial"/>
          <w:i/>
          <w:sz w:val="22"/>
        </w:rPr>
      </w:pPr>
    </w:p>
    <w:p w:rsidR="00AB31B0" w:rsidRPr="00AB31B0" w:rsidRDefault="00AB31B0" w:rsidP="00AB31B0">
      <w:pPr>
        <w:pStyle w:val="Prrafodelista"/>
        <w:numPr>
          <w:ilvl w:val="0"/>
          <w:numId w:val="3"/>
        </w:numPr>
        <w:autoSpaceDE w:val="0"/>
        <w:autoSpaceDN w:val="0"/>
        <w:adjustRightInd w:val="0"/>
        <w:ind w:left="1134" w:right="757" w:hanging="425"/>
        <w:contextualSpacing w:val="0"/>
        <w:jc w:val="both"/>
        <w:rPr>
          <w:rFonts w:ascii="Palatino Linotype" w:hAnsi="Palatino Linotype" w:cs="Arial"/>
          <w:i/>
          <w:sz w:val="22"/>
        </w:rPr>
      </w:pPr>
      <w:r w:rsidRPr="00AB31B0">
        <w:rPr>
          <w:rFonts w:ascii="Palatino Linotype" w:hAnsi="Palatino Linotype" w:cs="Arial"/>
          <w:i/>
          <w:color w:val="000000" w:themeColor="text1"/>
          <w:sz w:val="22"/>
        </w:rPr>
        <w:lastRenderedPageBreak/>
        <w:t>El documento con el que se acredita que el contralor municipal es ciudadano del Estado en pleno uso de sus derechos, de ser necesario en versión pública</w:t>
      </w:r>
      <w:r w:rsidRPr="00AB31B0">
        <w:rPr>
          <w:rFonts w:ascii="Palatino Linotype" w:hAnsi="Palatino Linotype" w:cs="Arial"/>
          <w:i/>
          <w:sz w:val="22"/>
        </w:rPr>
        <w:t>.</w:t>
      </w:r>
    </w:p>
    <w:p w:rsidR="00AB31B0" w:rsidRPr="00AB31B0" w:rsidRDefault="00AB31B0" w:rsidP="00AB31B0">
      <w:pPr>
        <w:pStyle w:val="Prrafodelista"/>
        <w:numPr>
          <w:ilvl w:val="0"/>
          <w:numId w:val="3"/>
        </w:numPr>
        <w:autoSpaceDE w:val="0"/>
        <w:autoSpaceDN w:val="0"/>
        <w:adjustRightInd w:val="0"/>
        <w:ind w:left="1134" w:right="757" w:hanging="425"/>
        <w:contextualSpacing w:val="0"/>
        <w:jc w:val="both"/>
        <w:rPr>
          <w:rFonts w:ascii="Palatino Linotype" w:hAnsi="Palatino Linotype" w:cs="Arial"/>
          <w:i/>
          <w:sz w:val="22"/>
        </w:rPr>
      </w:pPr>
      <w:r w:rsidRPr="00AB31B0">
        <w:rPr>
          <w:rFonts w:ascii="Palatino Linotype" w:hAnsi="Palatino Linotype" w:cs="Arial"/>
          <w:i/>
          <w:color w:val="000000" w:themeColor="text1"/>
          <w:sz w:val="22"/>
        </w:rPr>
        <w:t>La versión pública del documento expedido por la Secretaría de la Contraloría, en el que se manifiesta que el contralor municipal no tiene inscripciones, anotaciones ni registros de inhabilitación o de sujeción a procedimiento administrativo, mismo que fue expuesto a través del archivo electrónico denominado “DOCUMENTOS CONTRALOR.pdf”.</w:t>
      </w:r>
    </w:p>
    <w:p w:rsidR="00AB31B0" w:rsidRPr="00AB31B0" w:rsidRDefault="00AB31B0" w:rsidP="00AB31B0">
      <w:pPr>
        <w:pStyle w:val="Prrafodelista"/>
        <w:autoSpaceDE w:val="0"/>
        <w:autoSpaceDN w:val="0"/>
        <w:adjustRightInd w:val="0"/>
        <w:ind w:left="1134" w:right="757"/>
        <w:contextualSpacing w:val="0"/>
        <w:jc w:val="both"/>
        <w:rPr>
          <w:rFonts w:ascii="Palatino Linotype" w:hAnsi="Palatino Linotype" w:cs="Arial"/>
          <w:i/>
          <w:sz w:val="22"/>
        </w:rPr>
      </w:pPr>
    </w:p>
    <w:p w:rsidR="00AB31B0" w:rsidRPr="00AB31B0" w:rsidRDefault="00AB31B0" w:rsidP="00AB31B0">
      <w:pPr>
        <w:pStyle w:val="Prrafodelista"/>
        <w:numPr>
          <w:ilvl w:val="0"/>
          <w:numId w:val="3"/>
        </w:numPr>
        <w:autoSpaceDE w:val="0"/>
        <w:autoSpaceDN w:val="0"/>
        <w:adjustRightInd w:val="0"/>
        <w:ind w:left="1134" w:right="757" w:hanging="425"/>
        <w:contextualSpacing w:val="0"/>
        <w:jc w:val="both"/>
        <w:rPr>
          <w:rFonts w:ascii="Palatino Linotype" w:hAnsi="Palatino Linotype" w:cs="Arial"/>
          <w:i/>
          <w:sz w:val="22"/>
        </w:rPr>
      </w:pPr>
      <w:r w:rsidRPr="00AB31B0">
        <w:rPr>
          <w:rFonts w:ascii="Palatino Linotype" w:hAnsi="Palatino Linotype" w:cs="Arial"/>
          <w:i/>
          <w:color w:val="000000" w:themeColor="text1"/>
          <w:sz w:val="22"/>
        </w:rPr>
        <w:t>La versión pública del Certificado de No Antecedentes Penales, el cual fue expuesto a través del archivo electrónico denominado “DOCUMENTOS CONTRALOR.pdf</w:t>
      </w:r>
      <w:r>
        <w:rPr>
          <w:rFonts w:ascii="Palatino Linotype" w:hAnsi="Palatino Linotype" w:cs="Arial"/>
          <w:i/>
          <w:color w:val="000000" w:themeColor="text1"/>
          <w:sz w:val="22"/>
        </w:rPr>
        <w:t>”</w:t>
      </w:r>
    </w:p>
    <w:p w:rsidR="00AB31B0" w:rsidRPr="00AB31B0" w:rsidRDefault="00AB31B0" w:rsidP="00AB31B0">
      <w:pPr>
        <w:autoSpaceDE w:val="0"/>
        <w:autoSpaceDN w:val="0"/>
        <w:adjustRightInd w:val="0"/>
        <w:ind w:right="757"/>
        <w:jc w:val="both"/>
        <w:rPr>
          <w:rFonts w:ascii="Palatino Linotype" w:hAnsi="Palatino Linotype" w:cs="Arial"/>
          <w:i/>
          <w:sz w:val="22"/>
        </w:rPr>
      </w:pPr>
    </w:p>
    <w:p w:rsidR="00AB31B0" w:rsidRPr="00AB31B0" w:rsidRDefault="00AB31B0" w:rsidP="00AB31B0">
      <w:pPr>
        <w:pStyle w:val="Prrafodelista"/>
        <w:numPr>
          <w:ilvl w:val="0"/>
          <w:numId w:val="3"/>
        </w:numPr>
        <w:autoSpaceDE w:val="0"/>
        <w:autoSpaceDN w:val="0"/>
        <w:adjustRightInd w:val="0"/>
        <w:ind w:left="1134" w:right="757" w:hanging="425"/>
        <w:contextualSpacing w:val="0"/>
        <w:jc w:val="both"/>
        <w:rPr>
          <w:rFonts w:ascii="Palatino Linotype" w:hAnsi="Palatino Linotype" w:cs="Arial"/>
          <w:i/>
          <w:sz w:val="22"/>
        </w:rPr>
      </w:pPr>
      <w:r w:rsidRPr="00AB31B0">
        <w:rPr>
          <w:rFonts w:ascii="Palatino Linotype" w:hAnsi="Palatino Linotype" w:cs="Arial"/>
          <w:i/>
          <w:color w:val="000000" w:themeColor="text1"/>
          <w:sz w:val="22"/>
        </w:rPr>
        <w:t>Título a favor del contralor municipal expuesto a través del archivo electrónico denominado “DOCUMENTOS CONTRALOR.pdf”, que lo acredite como profesionista en alguna de las áreas jurídica, económica, contable o administrativa, de ser necesario en versión pública.</w:t>
      </w:r>
    </w:p>
    <w:p w:rsidR="00AB31B0" w:rsidRPr="00AB31B0" w:rsidRDefault="00AB31B0" w:rsidP="00AB31B0">
      <w:pPr>
        <w:autoSpaceDE w:val="0"/>
        <w:autoSpaceDN w:val="0"/>
        <w:adjustRightInd w:val="0"/>
        <w:ind w:right="757"/>
        <w:jc w:val="both"/>
        <w:rPr>
          <w:rFonts w:ascii="Palatino Linotype" w:hAnsi="Palatino Linotype" w:cs="Arial"/>
          <w:i/>
          <w:sz w:val="22"/>
        </w:rPr>
      </w:pPr>
    </w:p>
    <w:p w:rsidR="00AB31B0" w:rsidRPr="00AB31B0" w:rsidRDefault="00AB31B0" w:rsidP="00AB31B0">
      <w:pPr>
        <w:pStyle w:val="Prrafodelista"/>
        <w:numPr>
          <w:ilvl w:val="0"/>
          <w:numId w:val="3"/>
        </w:numPr>
        <w:autoSpaceDE w:val="0"/>
        <w:autoSpaceDN w:val="0"/>
        <w:adjustRightInd w:val="0"/>
        <w:ind w:left="1134" w:right="757" w:hanging="425"/>
        <w:contextualSpacing w:val="0"/>
        <w:jc w:val="both"/>
        <w:rPr>
          <w:rFonts w:ascii="Palatino Linotype" w:hAnsi="Palatino Linotype" w:cs="Arial"/>
          <w:i/>
          <w:sz w:val="22"/>
        </w:rPr>
      </w:pPr>
      <w:r w:rsidRPr="00AB31B0">
        <w:rPr>
          <w:rFonts w:ascii="Palatino Linotype" w:hAnsi="Palatino Linotype" w:cs="Arial"/>
          <w:i/>
          <w:color w:val="000000" w:themeColor="text1"/>
          <w:sz w:val="22"/>
        </w:rPr>
        <w:t xml:space="preserve">El o los documentos con los que se acredite la experiencia mínima de un año previo al 1 de enero de 2016, en la materia jurídica, administrativa, económica, contable o administrativa del contralor municipal referido por el </w:t>
      </w:r>
      <w:r w:rsidRPr="00AB31B0">
        <w:rPr>
          <w:rFonts w:ascii="Palatino Linotype" w:hAnsi="Palatino Linotype" w:cs="Arial"/>
          <w:b/>
          <w:i/>
          <w:color w:val="000000" w:themeColor="text1"/>
          <w:sz w:val="22"/>
        </w:rPr>
        <w:t>Sujeto Obligado</w:t>
      </w:r>
      <w:r w:rsidRPr="00AB31B0">
        <w:rPr>
          <w:rFonts w:ascii="Palatino Linotype" w:hAnsi="Palatino Linotype" w:cs="Arial"/>
          <w:i/>
          <w:color w:val="000000" w:themeColor="text1"/>
          <w:sz w:val="22"/>
        </w:rPr>
        <w:t>, de s</w:t>
      </w:r>
      <w:r>
        <w:rPr>
          <w:rFonts w:ascii="Palatino Linotype" w:hAnsi="Palatino Linotype" w:cs="Arial"/>
          <w:i/>
          <w:color w:val="000000" w:themeColor="text1"/>
          <w:sz w:val="22"/>
        </w:rPr>
        <w:t>er necesario en versión pública.</w:t>
      </w:r>
    </w:p>
    <w:p w:rsidR="00AB31B0" w:rsidRPr="00AB31B0" w:rsidRDefault="00AB31B0" w:rsidP="00AB31B0">
      <w:pPr>
        <w:autoSpaceDE w:val="0"/>
        <w:autoSpaceDN w:val="0"/>
        <w:adjustRightInd w:val="0"/>
        <w:ind w:right="757"/>
        <w:jc w:val="both"/>
        <w:rPr>
          <w:rFonts w:ascii="Palatino Linotype" w:hAnsi="Palatino Linotype" w:cs="Arial"/>
          <w:i/>
          <w:sz w:val="22"/>
        </w:rPr>
      </w:pPr>
    </w:p>
    <w:p w:rsidR="00FC0B6D" w:rsidRPr="00AB31B0" w:rsidRDefault="00AB31B0" w:rsidP="00AB31B0">
      <w:pPr>
        <w:pStyle w:val="Prrafodelista"/>
        <w:numPr>
          <w:ilvl w:val="0"/>
          <w:numId w:val="3"/>
        </w:numPr>
        <w:autoSpaceDE w:val="0"/>
        <w:autoSpaceDN w:val="0"/>
        <w:adjustRightInd w:val="0"/>
        <w:ind w:left="1134" w:right="757" w:hanging="425"/>
        <w:contextualSpacing w:val="0"/>
        <w:jc w:val="both"/>
        <w:rPr>
          <w:rFonts w:ascii="Palatino Linotype" w:hAnsi="Palatino Linotype" w:cs="Arial"/>
          <w:i/>
          <w:sz w:val="22"/>
        </w:rPr>
      </w:pPr>
      <w:r w:rsidRPr="00AB31B0">
        <w:rPr>
          <w:rFonts w:ascii="Palatino Linotype" w:hAnsi="Palatino Linotype" w:cs="Arial"/>
          <w:i/>
          <w:color w:val="000000" w:themeColor="text1"/>
          <w:sz w:val="22"/>
        </w:rPr>
        <w:t>El Certificación de Competencia Laboral en Funciones expedido por el Instituto Hacendario del Estado de México, que fue expuesto a través del archivo electrónico denominado “DOCUMENTOS CONTRALOR.pdf”.</w:t>
      </w:r>
    </w:p>
    <w:p w:rsidR="00326930" w:rsidRPr="00FC0B6D" w:rsidRDefault="00326930" w:rsidP="00AB31B0">
      <w:pPr>
        <w:spacing w:line="360" w:lineRule="auto"/>
        <w:ind w:right="49"/>
        <w:jc w:val="both"/>
        <w:rPr>
          <w:rFonts w:ascii="Palatino Linotype" w:hAnsi="Palatino Linotype" w:cs="Arial"/>
          <w:i/>
          <w:sz w:val="22"/>
        </w:rPr>
      </w:pPr>
    </w:p>
    <w:p w:rsidR="00B30650" w:rsidRDefault="007F2500" w:rsidP="007F2500">
      <w:pPr>
        <w:spacing w:line="360" w:lineRule="auto"/>
        <w:ind w:right="49"/>
        <w:jc w:val="both"/>
        <w:rPr>
          <w:rFonts w:ascii="Palatino Linotype" w:hAnsi="Palatino Linotype" w:cs="Arial"/>
        </w:rPr>
      </w:pPr>
      <w:r w:rsidRPr="007F2500">
        <w:rPr>
          <w:rFonts w:ascii="Palatino Linotype" w:hAnsi="Palatino Linotype" w:cs="Arial"/>
        </w:rPr>
        <w:t>En ese sentido, la que suscribe reitera, que si bien coincide en términos generales con el sentido de la resolución en comento, estimo necesario</w:t>
      </w:r>
      <w:r>
        <w:rPr>
          <w:rFonts w:ascii="Palatino Linotype" w:hAnsi="Palatino Linotype" w:cs="Arial"/>
        </w:rPr>
        <w:t xml:space="preserve"> precisar que en cuanto hace a la información que se ordena en el inciso b) consistente en e</w:t>
      </w:r>
      <w:r w:rsidRPr="007F2500">
        <w:rPr>
          <w:rFonts w:ascii="Palatino Linotype" w:hAnsi="Palatino Linotype" w:cs="Arial"/>
        </w:rPr>
        <w:t xml:space="preserve">l documento con el que se acredita que el contralor municipal es ciudadano del Estado en pleno uso de sus derechos, </w:t>
      </w:r>
      <w:r>
        <w:rPr>
          <w:rFonts w:ascii="Palatino Linotype" w:hAnsi="Palatino Linotype" w:cs="Arial"/>
        </w:rPr>
        <w:t>no se comparte su entrega, pues si bien es cierto que éste representa un requisito para ocupar el cargo, ello no implica que por ello dicho documento pueda entregarse incluso mediante una versión pública del mismo.</w:t>
      </w:r>
    </w:p>
    <w:p w:rsidR="007F2500" w:rsidRDefault="00B30650" w:rsidP="0061678D">
      <w:pPr>
        <w:spacing w:line="360" w:lineRule="auto"/>
        <w:ind w:right="49"/>
        <w:jc w:val="both"/>
        <w:rPr>
          <w:rFonts w:ascii="Palatino Linotype" w:hAnsi="Palatino Linotype" w:cs="Arial"/>
          <w:lang w:eastAsia="es-MX"/>
        </w:rPr>
      </w:pPr>
      <w:r>
        <w:rPr>
          <w:rFonts w:ascii="Palatino Linotype" w:hAnsi="Palatino Linotype" w:cs="Arial"/>
          <w:lang w:eastAsia="es-MX"/>
        </w:rPr>
        <w:lastRenderedPageBreak/>
        <w:t xml:space="preserve">Lo anterior obedece a que, </w:t>
      </w:r>
      <w:r w:rsidR="009D0066">
        <w:rPr>
          <w:rFonts w:ascii="Palatino Linotype" w:hAnsi="Palatino Linotype" w:cs="Arial"/>
          <w:lang w:eastAsia="es-MX"/>
        </w:rPr>
        <w:t>los</w:t>
      </w:r>
      <w:r w:rsidR="007F2500">
        <w:rPr>
          <w:rFonts w:ascii="Palatino Linotype" w:hAnsi="Palatino Linotype" w:cs="Arial"/>
          <w:lang w:eastAsia="es-MX"/>
        </w:rPr>
        <w:t xml:space="preserve"> documento</w:t>
      </w:r>
      <w:r w:rsidR="009D0066">
        <w:rPr>
          <w:rFonts w:ascii="Palatino Linotype" w:hAnsi="Palatino Linotype" w:cs="Arial"/>
          <w:lang w:eastAsia="es-MX"/>
        </w:rPr>
        <w:t>s</w:t>
      </w:r>
      <w:r w:rsidR="007F2500">
        <w:rPr>
          <w:rFonts w:ascii="Palatino Linotype" w:hAnsi="Palatino Linotype" w:cs="Arial"/>
          <w:lang w:eastAsia="es-MX"/>
        </w:rPr>
        <w:t xml:space="preserve"> idóneo</w:t>
      </w:r>
      <w:r w:rsidR="009D0066">
        <w:rPr>
          <w:rFonts w:ascii="Palatino Linotype" w:hAnsi="Palatino Linotype" w:cs="Arial"/>
          <w:lang w:eastAsia="es-MX"/>
        </w:rPr>
        <w:t>s</w:t>
      </w:r>
      <w:r w:rsidR="007F2500">
        <w:rPr>
          <w:rFonts w:ascii="Palatino Linotype" w:hAnsi="Palatino Linotype" w:cs="Arial"/>
          <w:lang w:eastAsia="es-MX"/>
        </w:rPr>
        <w:t xml:space="preserve"> que </w:t>
      </w:r>
      <w:r w:rsidR="009D0066">
        <w:rPr>
          <w:rFonts w:ascii="Palatino Linotype" w:hAnsi="Palatino Linotype" w:cs="Arial"/>
          <w:lang w:eastAsia="es-MX"/>
        </w:rPr>
        <w:t xml:space="preserve">de manera enunciativa </w:t>
      </w:r>
      <w:r w:rsidR="00707008">
        <w:rPr>
          <w:rFonts w:ascii="Palatino Linotype" w:hAnsi="Palatino Linotype" w:cs="Arial"/>
          <w:lang w:eastAsia="es-MX"/>
        </w:rPr>
        <w:t>más</w:t>
      </w:r>
      <w:r w:rsidR="009D0066">
        <w:rPr>
          <w:rFonts w:ascii="Palatino Linotype" w:hAnsi="Palatino Linotype" w:cs="Arial"/>
          <w:lang w:eastAsia="es-MX"/>
        </w:rPr>
        <w:t xml:space="preserve"> no limitativa </w:t>
      </w:r>
      <w:r w:rsidR="007F2500">
        <w:rPr>
          <w:rFonts w:ascii="Palatino Linotype" w:hAnsi="Palatino Linotype" w:cs="Arial"/>
          <w:lang w:eastAsia="es-MX"/>
        </w:rPr>
        <w:t>permitiría</w:t>
      </w:r>
      <w:r w:rsidR="009D0066">
        <w:rPr>
          <w:rFonts w:ascii="Palatino Linotype" w:hAnsi="Palatino Linotype" w:cs="Arial"/>
          <w:lang w:eastAsia="es-MX"/>
        </w:rPr>
        <w:t>n</w:t>
      </w:r>
      <w:r w:rsidR="007F2500">
        <w:rPr>
          <w:rFonts w:ascii="Palatino Linotype" w:hAnsi="Palatino Linotype" w:cs="Arial"/>
          <w:lang w:eastAsia="es-MX"/>
        </w:rPr>
        <w:t xml:space="preserve"> dar certeza de </w:t>
      </w:r>
      <w:r w:rsidR="00707008" w:rsidRPr="007F2500">
        <w:rPr>
          <w:rFonts w:ascii="Palatino Linotype" w:hAnsi="Palatino Linotype" w:cs="Arial"/>
        </w:rPr>
        <w:t>que el contralor municipal es ciudadano del Estado en pleno uso de sus derechos</w:t>
      </w:r>
      <w:r w:rsidR="00707008">
        <w:rPr>
          <w:rFonts w:ascii="Palatino Linotype" w:hAnsi="Palatino Linotype" w:cs="Arial"/>
        </w:rPr>
        <w:t xml:space="preserve"> pudieran ser el acta de nacimiento o la credencial para votar.</w:t>
      </w:r>
    </w:p>
    <w:p w:rsidR="007F2500" w:rsidRDefault="007F2500" w:rsidP="0061678D">
      <w:pPr>
        <w:spacing w:line="360" w:lineRule="auto"/>
        <w:ind w:right="49"/>
        <w:jc w:val="both"/>
        <w:rPr>
          <w:rFonts w:ascii="Palatino Linotype" w:hAnsi="Palatino Linotype" w:cs="Arial"/>
          <w:lang w:eastAsia="es-MX"/>
        </w:rPr>
      </w:pPr>
    </w:p>
    <w:p w:rsidR="00707008" w:rsidRDefault="00707008" w:rsidP="00707008">
      <w:pPr>
        <w:spacing w:line="360" w:lineRule="auto"/>
        <w:ind w:right="49"/>
        <w:jc w:val="both"/>
        <w:rPr>
          <w:rFonts w:ascii="Palatino Linotype" w:hAnsi="Palatino Linotype" w:cs="Arial"/>
        </w:rPr>
      </w:pPr>
      <w:r>
        <w:rPr>
          <w:rFonts w:ascii="Palatino Linotype" w:hAnsi="Palatino Linotype" w:cs="Arial"/>
        </w:rPr>
        <w:t>En primer término, éstos no son un requisito para ingresar al servicio público y no menos importante es que contienen datos personales y sensibles, mismos que se definen conforme a l</w:t>
      </w:r>
      <w:r w:rsidRPr="00924EAA">
        <w:rPr>
          <w:rFonts w:ascii="Palatino Linotype" w:hAnsi="Palatino Linotype" w:cs="Arial"/>
        </w:rPr>
        <w:t xml:space="preserve">a Ley </w:t>
      </w:r>
      <w:r>
        <w:rPr>
          <w:rFonts w:ascii="Palatino Linotype" w:hAnsi="Palatino Linotype" w:cs="Arial"/>
        </w:rPr>
        <w:t>d</w:t>
      </w:r>
      <w:r w:rsidRPr="00924EAA">
        <w:rPr>
          <w:rFonts w:ascii="Palatino Linotype" w:hAnsi="Palatino Linotype" w:cs="Arial"/>
        </w:rPr>
        <w:t xml:space="preserve">e Protección </w:t>
      </w:r>
      <w:r>
        <w:rPr>
          <w:rFonts w:ascii="Palatino Linotype" w:hAnsi="Palatino Linotype" w:cs="Arial"/>
        </w:rPr>
        <w:t>d</w:t>
      </w:r>
      <w:r w:rsidRPr="00924EAA">
        <w:rPr>
          <w:rFonts w:ascii="Palatino Linotype" w:hAnsi="Palatino Linotype" w:cs="Arial"/>
        </w:rPr>
        <w:t>e Datos</w:t>
      </w:r>
      <w:r>
        <w:rPr>
          <w:rFonts w:ascii="Palatino Linotype" w:hAnsi="Palatino Linotype" w:cs="Arial"/>
        </w:rPr>
        <w:t xml:space="preserve"> </w:t>
      </w:r>
      <w:r w:rsidRPr="00924EAA">
        <w:rPr>
          <w:rFonts w:ascii="Palatino Linotype" w:hAnsi="Palatino Linotype" w:cs="Arial"/>
        </w:rPr>
        <w:t xml:space="preserve">Personales </w:t>
      </w:r>
      <w:r>
        <w:rPr>
          <w:rFonts w:ascii="Palatino Linotype" w:hAnsi="Palatino Linotype" w:cs="Arial"/>
        </w:rPr>
        <w:t>e</w:t>
      </w:r>
      <w:r w:rsidRPr="00924EAA">
        <w:rPr>
          <w:rFonts w:ascii="Palatino Linotype" w:hAnsi="Palatino Linotype" w:cs="Arial"/>
        </w:rPr>
        <w:t xml:space="preserve">n Posesión </w:t>
      </w:r>
      <w:r>
        <w:rPr>
          <w:rFonts w:ascii="Palatino Linotype" w:hAnsi="Palatino Linotype" w:cs="Arial"/>
        </w:rPr>
        <w:t>d</w:t>
      </w:r>
      <w:r w:rsidRPr="00924EAA">
        <w:rPr>
          <w:rFonts w:ascii="Palatino Linotype" w:hAnsi="Palatino Linotype" w:cs="Arial"/>
        </w:rPr>
        <w:t>e Sujetos</w:t>
      </w:r>
      <w:r>
        <w:rPr>
          <w:rFonts w:ascii="Palatino Linotype" w:hAnsi="Palatino Linotype" w:cs="Arial"/>
        </w:rPr>
        <w:t xml:space="preserve"> </w:t>
      </w:r>
      <w:r w:rsidRPr="00924EAA">
        <w:rPr>
          <w:rFonts w:ascii="Palatino Linotype" w:hAnsi="Palatino Linotype" w:cs="Arial"/>
        </w:rPr>
        <w:t xml:space="preserve">Obligados </w:t>
      </w:r>
      <w:r>
        <w:rPr>
          <w:rFonts w:ascii="Palatino Linotype" w:hAnsi="Palatino Linotype" w:cs="Arial"/>
        </w:rPr>
        <w:t>d</w:t>
      </w:r>
      <w:r w:rsidRPr="00924EAA">
        <w:rPr>
          <w:rFonts w:ascii="Palatino Linotype" w:hAnsi="Palatino Linotype" w:cs="Arial"/>
        </w:rPr>
        <w:t xml:space="preserve">el Estado </w:t>
      </w:r>
      <w:r>
        <w:rPr>
          <w:rFonts w:ascii="Palatino Linotype" w:hAnsi="Palatino Linotype" w:cs="Arial"/>
        </w:rPr>
        <w:t>d</w:t>
      </w:r>
      <w:r w:rsidRPr="00924EAA">
        <w:rPr>
          <w:rFonts w:ascii="Palatino Linotype" w:hAnsi="Palatino Linotype" w:cs="Arial"/>
        </w:rPr>
        <w:t xml:space="preserve">e México </w:t>
      </w:r>
      <w:r>
        <w:rPr>
          <w:rFonts w:ascii="Palatino Linotype" w:hAnsi="Palatino Linotype" w:cs="Arial"/>
        </w:rPr>
        <w:t xml:space="preserve">y </w:t>
      </w:r>
      <w:r w:rsidRPr="00924EAA">
        <w:rPr>
          <w:rFonts w:ascii="Palatino Linotype" w:hAnsi="Palatino Linotype" w:cs="Arial"/>
        </w:rPr>
        <w:t>Municipios</w:t>
      </w:r>
      <w:r>
        <w:rPr>
          <w:rFonts w:ascii="Palatino Linotype" w:hAnsi="Palatino Linotype" w:cs="Arial"/>
        </w:rPr>
        <w:t xml:space="preserve"> de la siguiente forma:</w:t>
      </w:r>
    </w:p>
    <w:p w:rsidR="00707008" w:rsidRDefault="00707008" w:rsidP="00707008">
      <w:pPr>
        <w:spacing w:line="360" w:lineRule="auto"/>
        <w:ind w:right="49"/>
        <w:jc w:val="both"/>
        <w:rPr>
          <w:rFonts w:ascii="Palatino Linotype" w:hAnsi="Palatino Linotype" w:cs="Arial"/>
        </w:rPr>
      </w:pPr>
    </w:p>
    <w:p w:rsidR="00707008" w:rsidRDefault="00707008" w:rsidP="00707008">
      <w:pPr>
        <w:ind w:left="709" w:right="757"/>
        <w:jc w:val="both"/>
        <w:rPr>
          <w:rFonts w:ascii="Palatino Linotype" w:hAnsi="Palatino Linotype"/>
          <w:i/>
          <w:sz w:val="22"/>
          <w:szCs w:val="22"/>
        </w:rPr>
      </w:pPr>
      <w:r w:rsidRPr="00924EAA">
        <w:rPr>
          <w:rFonts w:ascii="Palatino Linotype" w:hAnsi="Palatino Linotype"/>
          <w:b/>
          <w:i/>
          <w:sz w:val="22"/>
          <w:szCs w:val="22"/>
        </w:rPr>
        <w:t>Datos personales</w:t>
      </w:r>
      <w:r w:rsidRPr="00924EAA">
        <w:rPr>
          <w:rFonts w:ascii="Palatino Linotype" w:hAnsi="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707008" w:rsidRDefault="00707008" w:rsidP="00707008">
      <w:pPr>
        <w:ind w:left="709" w:right="757"/>
        <w:jc w:val="both"/>
        <w:rPr>
          <w:rFonts w:ascii="Palatino Linotype" w:hAnsi="Palatino Linotype"/>
          <w:i/>
          <w:sz w:val="22"/>
          <w:szCs w:val="22"/>
        </w:rPr>
      </w:pPr>
    </w:p>
    <w:p w:rsidR="00707008" w:rsidRPr="00924EAA" w:rsidRDefault="00707008" w:rsidP="00707008">
      <w:pPr>
        <w:ind w:left="709" w:right="757"/>
        <w:jc w:val="both"/>
        <w:rPr>
          <w:rFonts w:ascii="Palatino Linotype" w:hAnsi="Palatino Linotype" w:cs="Arial"/>
          <w:i/>
          <w:sz w:val="22"/>
          <w:szCs w:val="22"/>
        </w:rPr>
      </w:pPr>
      <w:r w:rsidRPr="00924EAA">
        <w:rPr>
          <w:rFonts w:ascii="Palatino Linotype" w:hAnsi="Palatino Linotype"/>
          <w:b/>
          <w:i/>
          <w:sz w:val="22"/>
          <w:szCs w:val="22"/>
        </w:rPr>
        <w:t>Datos personales sensibles:</w:t>
      </w:r>
      <w:r w:rsidRPr="00924EAA">
        <w:rPr>
          <w:rFonts w:ascii="Palatino Linotype" w:hAnsi="Palatino Linotype"/>
          <w:i/>
          <w:sz w:val="22"/>
          <w:szCs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707008" w:rsidRDefault="00707008" w:rsidP="00707008">
      <w:pPr>
        <w:spacing w:line="360" w:lineRule="auto"/>
        <w:ind w:right="49"/>
        <w:jc w:val="both"/>
        <w:rPr>
          <w:rFonts w:ascii="Palatino Linotype" w:hAnsi="Palatino Linotype" w:cs="Arial"/>
        </w:rPr>
      </w:pPr>
    </w:p>
    <w:p w:rsidR="00707008" w:rsidRPr="00924EAA" w:rsidRDefault="00DA5429" w:rsidP="00707008">
      <w:pPr>
        <w:spacing w:line="360" w:lineRule="auto"/>
        <w:ind w:right="49"/>
        <w:jc w:val="both"/>
        <w:rPr>
          <w:rFonts w:ascii="Palatino Linotype" w:hAnsi="Palatino Linotype" w:cs="Arial"/>
        </w:rPr>
      </w:pPr>
      <w:r>
        <w:rPr>
          <w:rFonts w:ascii="Palatino Linotype" w:hAnsi="Palatino Linotype" w:cs="Arial"/>
        </w:rPr>
        <w:t>Ello</w:t>
      </w:r>
      <w:r w:rsidR="00707008">
        <w:rPr>
          <w:rFonts w:ascii="Palatino Linotype" w:hAnsi="Palatino Linotype" w:cs="Arial"/>
        </w:rPr>
        <w:t xml:space="preserve"> obedece a que, </w:t>
      </w:r>
      <w:r w:rsidR="00026BFD">
        <w:rPr>
          <w:rFonts w:ascii="Palatino Linotype" w:hAnsi="Palatino Linotype" w:cs="Arial"/>
        </w:rPr>
        <w:t xml:space="preserve">a manera de ejemplo </w:t>
      </w:r>
      <w:r w:rsidR="00707008">
        <w:rPr>
          <w:rFonts w:ascii="Palatino Linotype" w:hAnsi="Palatino Linotype" w:cs="Arial"/>
        </w:rPr>
        <w:t>en lo</w:t>
      </w:r>
      <w:r w:rsidR="00707008" w:rsidRPr="00924EAA">
        <w:rPr>
          <w:rFonts w:ascii="Palatino Linotype" w:hAnsi="Palatino Linotype" w:cs="Arial"/>
        </w:rPr>
        <w:t xml:space="preserve"> que corresponde a la credencial para votar del Instituto Nacional Electoral, misma que se trata de una identificación personal </w:t>
      </w:r>
      <w:r w:rsidR="00707008">
        <w:rPr>
          <w:rFonts w:ascii="Palatino Linotype" w:hAnsi="Palatino Linotype" w:cs="Arial"/>
        </w:rPr>
        <w:t>que contiene además del domicilio, la c</w:t>
      </w:r>
      <w:r w:rsidR="00707008" w:rsidRPr="00924EAA">
        <w:rPr>
          <w:rFonts w:ascii="Palatino Linotype" w:hAnsi="Palatino Linotype" w:cs="Arial"/>
        </w:rPr>
        <w:t xml:space="preserve">lave de Elector, ésta consta de 18 caracteres, los primeros seis caracteres representan el nombre del ciudadano tomando la letra inicial y la siguiente consonante del apellido paterno, del materno y del </w:t>
      </w:r>
      <w:r w:rsidR="00707008" w:rsidRPr="00924EAA">
        <w:rPr>
          <w:rFonts w:ascii="Palatino Linotype" w:hAnsi="Palatino Linotype" w:cs="Arial"/>
        </w:rPr>
        <w:lastRenderedPageBreak/>
        <w:t>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rsidR="00707008" w:rsidRPr="00924EAA" w:rsidRDefault="00707008" w:rsidP="00707008">
      <w:pPr>
        <w:spacing w:line="360" w:lineRule="auto"/>
        <w:ind w:right="49"/>
        <w:jc w:val="both"/>
        <w:rPr>
          <w:rFonts w:ascii="Palatino Linotype" w:hAnsi="Palatino Linotype" w:cs="Arial"/>
        </w:rPr>
      </w:pPr>
    </w:p>
    <w:p w:rsidR="00707008" w:rsidRDefault="00707008" w:rsidP="00707008">
      <w:pPr>
        <w:spacing w:line="360" w:lineRule="auto"/>
        <w:ind w:right="49"/>
        <w:jc w:val="both"/>
        <w:rPr>
          <w:rFonts w:ascii="Palatino Linotype" w:hAnsi="Palatino Linotype" w:cs="Arial"/>
        </w:rPr>
      </w:pPr>
      <w:r>
        <w:rPr>
          <w:rFonts w:ascii="Palatino Linotype" w:hAnsi="Palatino Linotype" w:cs="Arial"/>
        </w:rPr>
        <w:t>De modo que, al tratarse de documentos que contienen datos susceptibles de ser clasificados como confidenciales, deberá sujetarse a lo dispuesto en el presente estudio respecto a la información clasificada como confidencial.</w:t>
      </w:r>
    </w:p>
    <w:p w:rsidR="00707008" w:rsidRDefault="00707008" w:rsidP="0061678D">
      <w:pPr>
        <w:spacing w:line="360" w:lineRule="auto"/>
        <w:ind w:right="49"/>
        <w:jc w:val="both"/>
        <w:rPr>
          <w:rFonts w:ascii="Palatino Linotype" w:hAnsi="Palatino Linotype" w:cs="Arial"/>
          <w:lang w:eastAsia="es-MX"/>
        </w:rPr>
      </w:pPr>
    </w:p>
    <w:p w:rsidR="00026BFD" w:rsidRDefault="00026BFD" w:rsidP="00026BFD">
      <w:pPr>
        <w:spacing w:line="360" w:lineRule="auto"/>
        <w:ind w:right="49"/>
        <w:jc w:val="both"/>
        <w:rPr>
          <w:rFonts w:ascii="Palatino Linotype" w:hAnsi="Palatino Linotype" w:cs="Arial"/>
        </w:rPr>
      </w:pPr>
      <w:r>
        <w:rPr>
          <w:rFonts w:ascii="Palatino Linotype" w:hAnsi="Palatino Linotype" w:cs="Arial"/>
        </w:rPr>
        <w:t xml:space="preserve">Aunado a lo anterior, la suscrita estima necesario pronunciarse respecto a que, para dichos datos se debió emitir  </w:t>
      </w:r>
      <w:r w:rsidRPr="00506BBC">
        <w:rPr>
          <w:rFonts w:ascii="Palatino Linotype" w:hAnsi="Palatino Linotype" w:cs="Arial"/>
        </w:rPr>
        <w:t xml:space="preserve">por </w:t>
      </w:r>
      <w:r>
        <w:rPr>
          <w:rFonts w:ascii="Palatino Linotype" w:hAnsi="Palatino Linotype" w:cs="Arial"/>
        </w:rPr>
        <w:t>parte d</w:t>
      </w:r>
      <w:r w:rsidRPr="00506BBC">
        <w:rPr>
          <w:rFonts w:ascii="Palatino Linotype" w:hAnsi="Palatino Linotype" w:cs="Arial"/>
        </w:rPr>
        <w:t>el Comité de Transparencia</w:t>
      </w:r>
      <w:r>
        <w:rPr>
          <w:rFonts w:ascii="Palatino Linotype" w:hAnsi="Palatino Linotype" w:cs="Arial"/>
        </w:rPr>
        <w:t xml:space="preserve"> el respectivo Acuerdo de Clasificación</w:t>
      </w:r>
      <w:r w:rsidRPr="00506BBC">
        <w:rPr>
          <w:rFonts w:ascii="Palatino Linotype" w:hAnsi="Palatino Linotype" w:cs="Arial"/>
        </w:rPr>
        <w:t>, en el que se clasifique en su totalidad como información confidencial</w:t>
      </w:r>
      <w:r>
        <w:rPr>
          <w:rFonts w:ascii="Palatino Linotype" w:hAnsi="Palatino Linotype" w:cs="Arial"/>
        </w:rPr>
        <w:t xml:space="preserve">, puesto que no cabría una versión pública del documento, toda vez que los únicos datos que no son susceptibles de ser clasificados como información confidencial, tampoco colmarían el derecho de acceso del </w:t>
      </w:r>
      <w:r w:rsidRPr="00732411">
        <w:rPr>
          <w:rFonts w:ascii="Palatino Linotype" w:hAnsi="Palatino Linotype" w:cs="Arial"/>
          <w:b/>
        </w:rPr>
        <w:t>RECURRENTE</w:t>
      </w:r>
      <w:r>
        <w:rPr>
          <w:rFonts w:ascii="Palatino Linotype" w:hAnsi="Palatino Linotype" w:cs="Arial"/>
        </w:rPr>
        <w:t xml:space="preserve"> puesto que no satisfaría la inquietud del ciudadano.</w:t>
      </w:r>
    </w:p>
    <w:p w:rsidR="00026BFD" w:rsidRDefault="00026BFD" w:rsidP="00026BFD">
      <w:pPr>
        <w:spacing w:line="360" w:lineRule="auto"/>
        <w:ind w:right="49"/>
        <w:jc w:val="both"/>
        <w:rPr>
          <w:rFonts w:ascii="Palatino Linotype" w:hAnsi="Palatino Linotype" w:cs="Arial"/>
        </w:rPr>
      </w:pPr>
    </w:p>
    <w:p w:rsidR="00026BFD" w:rsidRPr="00682AA1" w:rsidRDefault="00026BFD" w:rsidP="00026BFD">
      <w:pPr>
        <w:spacing w:line="360" w:lineRule="auto"/>
        <w:ind w:right="49"/>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Pr>
          <w:rFonts w:ascii="Palatino Linotype" w:hAnsi="Palatino Linotype" w:cs="Arial"/>
        </w:rPr>
        <w:t xml:space="preserve">tocante a la información que se ordena en el inciso b) del resolutivo SEGUNDO, ésta es susceptible de ser clasificada como información confidencial, ya que si bien no se ordena de manera específica los documentos descritos con anterioridad, lo cierto es que aquel que contenga la información requerida por el ciudadano, consistirá en datos personales y sensibles del individuo, por lo que no debió ordenarse su entrega y en su </w:t>
      </w:r>
      <w:r>
        <w:rPr>
          <w:rFonts w:ascii="Palatino Linotype" w:hAnsi="Palatino Linotype" w:cs="Arial"/>
        </w:rPr>
        <w:lastRenderedPageBreak/>
        <w:t>caso debió ordenarse el A</w:t>
      </w:r>
      <w:r w:rsidRPr="00682AA1">
        <w:rPr>
          <w:rFonts w:ascii="Palatino Linotype" w:hAnsi="Palatino Linotype" w:cs="Arial"/>
        </w:rPr>
        <w:t xml:space="preserve">cuerdo de Clasificación de Información en términos de los artículos 49 fracción VIII, 131, 133, 143 fracción I y 149 de la Ley de Transparencia y Acceso a la Información Pública del Estado de México y Municipios, en el que funde y motive las razones por las que clasifica en su totalidad la información consistente </w:t>
      </w:r>
      <w:r>
        <w:rPr>
          <w:rFonts w:ascii="Palatino Linotype" w:hAnsi="Palatino Linotype" w:cs="Arial"/>
        </w:rPr>
        <w:t>en el  d</w:t>
      </w:r>
      <w:r w:rsidRPr="00682AA1">
        <w:rPr>
          <w:rFonts w:ascii="Palatino Linotype" w:hAnsi="Palatino Linotype" w:cs="Arial"/>
        </w:rPr>
        <w:t xml:space="preserve">ocumento donde </w:t>
      </w:r>
      <w:r>
        <w:rPr>
          <w:rFonts w:ascii="Palatino Linotype" w:hAnsi="Palatino Linotype" w:cs="Arial"/>
        </w:rPr>
        <w:t>se acredite que el contralor es ciudadano mexicano en pleno uso de sus derechos</w:t>
      </w:r>
      <w:r w:rsidRPr="00682AA1">
        <w:rPr>
          <w:rFonts w:ascii="Palatino Linotype" w:hAnsi="Palatino Linotype" w:cs="Arial"/>
        </w:rPr>
        <w:t xml:space="preserve">; como confidencial y se </w:t>
      </w:r>
      <w:r w:rsidR="00DA5429">
        <w:rPr>
          <w:rFonts w:ascii="Palatino Linotype" w:hAnsi="Palatino Linotype" w:cs="Arial"/>
        </w:rPr>
        <w:t>pusiera</w:t>
      </w:r>
      <w:r w:rsidRPr="00682AA1">
        <w:rPr>
          <w:rFonts w:ascii="Palatino Linotype" w:hAnsi="Palatino Linotype" w:cs="Arial"/>
        </w:rPr>
        <w:t xml:space="preserve"> a disposición del </w:t>
      </w:r>
      <w:r w:rsidRPr="00682AA1">
        <w:rPr>
          <w:rFonts w:ascii="Palatino Linotype" w:hAnsi="Palatino Linotype" w:cs="Arial"/>
          <w:b/>
        </w:rPr>
        <w:t>RECURRENTE</w:t>
      </w:r>
      <w:r w:rsidRPr="00682AA1">
        <w:rPr>
          <w:rFonts w:ascii="Palatino Linotype" w:hAnsi="Palatino Linotype" w:cs="Arial"/>
        </w:rPr>
        <w:t>.</w:t>
      </w:r>
    </w:p>
    <w:p w:rsidR="00026BFD" w:rsidRDefault="00026BFD" w:rsidP="0061678D">
      <w:pPr>
        <w:spacing w:line="360" w:lineRule="auto"/>
        <w:ind w:right="49"/>
        <w:jc w:val="both"/>
        <w:rPr>
          <w:rFonts w:ascii="Palatino Linotype" w:hAnsi="Palatino Linotype" w:cs="Arial"/>
          <w:lang w:eastAsia="es-MX"/>
        </w:rPr>
      </w:pPr>
    </w:p>
    <w:p w:rsidR="00707008" w:rsidRDefault="00707008" w:rsidP="0061678D">
      <w:pPr>
        <w:spacing w:line="360" w:lineRule="auto"/>
        <w:ind w:right="49"/>
        <w:jc w:val="both"/>
        <w:rPr>
          <w:rFonts w:ascii="Palatino Linotype" w:hAnsi="Palatino Linotype" w:cs="Arial"/>
          <w:lang w:eastAsia="es-MX"/>
        </w:rPr>
      </w:pPr>
    </w:p>
    <w:p w:rsidR="00387A27" w:rsidRDefault="00387A27" w:rsidP="0061678D">
      <w:pPr>
        <w:widowControl w:val="0"/>
        <w:autoSpaceDE w:val="0"/>
        <w:autoSpaceDN w:val="0"/>
        <w:adjustRightInd w:val="0"/>
        <w:spacing w:line="360" w:lineRule="auto"/>
        <w:ind w:right="49"/>
        <w:jc w:val="both"/>
        <w:rPr>
          <w:rFonts w:ascii="Palatino Linotype" w:hAnsi="Palatino Linotype" w:cs="Arial"/>
        </w:rPr>
      </w:pPr>
    </w:p>
    <w:p w:rsidR="00387A27" w:rsidRDefault="00387A27" w:rsidP="0061678D">
      <w:pPr>
        <w:widowControl w:val="0"/>
        <w:autoSpaceDE w:val="0"/>
        <w:autoSpaceDN w:val="0"/>
        <w:adjustRightInd w:val="0"/>
        <w:spacing w:line="360" w:lineRule="auto"/>
        <w:ind w:right="49"/>
        <w:jc w:val="both"/>
        <w:rPr>
          <w:rFonts w:ascii="Palatino Linotype" w:hAnsi="Palatino Linotype" w:cs="Arial"/>
        </w:rPr>
      </w:pPr>
    </w:p>
    <w:tbl>
      <w:tblPr>
        <w:tblpPr w:leftFromText="141" w:rightFromText="141" w:vertAnchor="text" w:tblpXSpec="center" w:tblpY="1"/>
        <w:tblOverlap w:val="never"/>
        <w:tblW w:w="2754" w:type="dxa"/>
        <w:tblLayout w:type="fixed"/>
        <w:tblLook w:val="04A0" w:firstRow="1" w:lastRow="0" w:firstColumn="1" w:lastColumn="0" w:noHBand="0" w:noVBand="1"/>
      </w:tblPr>
      <w:tblGrid>
        <w:gridCol w:w="2754"/>
      </w:tblGrid>
      <w:tr w:rsidR="00387A27" w:rsidRPr="001B6F4B" w:rsidTr="00DF75C4">
        <w:trPr>
          <w:trHeight w:val="1436"/>
        </w:trPr>
        <w:tc>
          <w:tcPr>
            <w:tcW w:w="2754" w:type="dxa"/>
          </w:tcPr>
          <w:p w:rsidR="00DE1B5B" w:rsidRDefault="00DE1B5B" w:rsidP="0061678D">
            <w:pPr>
              <w:ind w:right="49"/>
              <w:jc w:val="center"/>
              <w:rPr>
                <w:rFonts w:ascii="Palatino Linotype" w:hAnsi="Palatino Linotype" w:cs="Arial"/>
                <w:b/>
              </w:rPr>
            </w:pPr>
          </w:p>
          <w:p w:rsidR="00DE1B5B" w:rsidRDefault="00DE1B5B" w:rsidP="0061678D">
            <w:pPr>
              <w:ind w:right="49"/>
              <w:jc w:val="center"/>
              <w:rPr>
                <w:rFonts w:ascii="Palatino Linotype" w:hAnsi="Palatino Linotype" w:cs="Arial"/>
                <w:b/>
              </w:rPr>
            </w:pPr>
          </w:p>
          <w:p w:rsidR="00DE1B5B" w:rsidRDefault="00DE1B5B" w:rsidP="0061678D">
            <w:pPr>
              <w:ind w:right="49"/>
              <w:jc w:val="center"/>
              <w:rPr>
                <w:rFonts w:ascii="Palatino Linotype" w:hAnsi="Palatino Linotype" w:cs="Arial"/>
                <w:b/>
              </w:rPr>
            </w:pPr>
          </w:p>
          <w:p w:rsidR="00DE1B5B" w:rsidRDefault="00DE1B5B" w:rsidP="0061678D">
            <w:pPr>
              <w:ind w:right="49"/>
              <w:jc w:val="center"/>
              <w:rPr>
                <w:rFonts w:ascii="Palatino Linotype" w:hAnsi="Palatino Linotype" w:cs="Arial"/>
                <w:b/>
              </w:rPr>
            </w:pPr>
          </w:p>
          <w:p w:rsidR="00DE1B5B" w:rsidRDefault="00DE1B5B" w:rsidP="0061678D">
            <w:pPr>
              <w:ind w:right="49"/>
              <w:jc w:val="center"/>
              <w:rPr>
                <w:rFonts w:ascii="Palatino Linotype" w:hAnsi="Palatino Linotype" w:cs="Arial"/>
                <w:b/>
              </w:rPr>
            </w:pPr>
          </w:p>
          <w:p w:rsidR="00DE1B5B" w:rsidRDefault="00DE1B5B" w:rsidP="0061678D">
            <w:pPr>
              <w:ind w:right="49"/>
              <w:jc w:val="center"/>
              <w:rPr>
                <w:rFonts w:ascii="Palatino Linotype" w:hAnsi="Palatino Linotype" w:cs="Arial"/>
                <w:b/>
              </w:rPr>
            </w:pPr>
          </w:p>
          <w:p w:rsidR="00DE1B5B" w:rsidRDefault="00DE1B5B" w:rsidP="0061678D">
            <w:pPr>
              <w:ind w:right="49"/>
              <w:jc w:val="center"/>
              <w:rPr>
                <w:rFonts w:ascii="Palatino Linotype" w:hAnsi="Palatino Linotype" w:cs="Arial"/>
                <w:b/>
              </w:rPr>
            </w:pPr>
          </w:p>
          <w:p w:rsidR="00DE1B5B" w:rsidRDefault="00DE1B5B" w:rsidP="0061678D">
            <w:pPr>
              <w:ind w:right="49"/>
              <w:jc w:val="center"/>
              <w:rPr>
                <w:rFonts w:ascii="Palatino Linotype" w:hAnsi="Palatino Linotype" w:cs="Arial"/>
                <w:b/>
              </w:rPr>
            </w:pPr>
          </w:p>
          <w:p w:rsidR="00387A27" w:rsidRDefault="00387A27" w:rsidP="0061678D">
            <w:pPr>
              <w:ind w:right="49"/>
              <w:jc w:val="center"/>
              <w:rPr>
                <w:rFonts w:ascii="Palatino Linotype" w:hAnsi="Palatino Linotype" w:cs="Arial"/>
                <w:b/>
              </w:rPr>
            </w:pPr>
            <w:r w:rsidRPr="0061470D">
              <w:rPr>
                <w:rFonts w:ascii="Palatino Linotype" w:hAnsi="Palatino Linotype" w:cs="Arial"/>
                <w:b/>
              </w:rPr>
              <w:t>EVA ABAID YAPUR</w:t>
            </w:r>
          </w:p>
          <w:p w:rsidR="00387A27" w:rsidRDefault="00387A27" w:rsidP="00DE1B5B">
            <w:pPr>
              <w:ind w:right="49"/>
              <w:jc w:val="center"/>
              <w:rPr>
                <w:rFonts w:ascii="Palatino Linotype" w:hAnsi="Palatino Linotype" w:cs="Arial"/>
                <w:b/>
              </w:rPr>
            </w:pPr>
            <w:r w:rsidRPr="0061470D">
              <w:rPr>
                <w:rFonts w:ascii="Palatino Linotype" w:hAnsi="Palatino Linotype" w:cs="Arial"/>
                <w:b/>
              </w:rPr>
              <w:t>COMISIONADA</w:t>
            </w:r>
          </w:p>
          <w:p w:rsidR="000C49A2" w:rsidRPr="006546BA" w:rsidRDefault="000C49A2" w:rsidP="00DE1B5B">
            <w:pPr>
              <w:ind w:right="49"/>
              <w:jc w:val="center"/>
              <w:rPr>
                <w:rFonts w:ascii="Palatino Linotype" w:hAnsi="Palatino Linotype" w:cs="Arial"/>
                <w:b/>
              </w:rPr>
            </w:pPr>
            <w:r>
              <w:rPr>
                <w:rFonts w:ascii="Palatino Linotype" w:hAnsi="Palatino Linotype" w:cs="Arial"/>
                <w:b/>
              </w:rPr>
              <w:t>(RUBRICA)</w:t>
            </w:r>
            <w:bookmarkStart w:id="0" w:name="_GoBack"/>
            <w:bookmarkEnd w:id="0"/>
          </w:p>
        </w:tc>
      </w:tr>
    </w:tbl>
    <w:p w:rsidR="00387A27" w:rsidRDefault="00387A27" w:rsidP="0061678D">
      <w:pPr>
        <w:ind w:right="49"/>
        <w:jc w:val="both"/>
        <w:rPr>
          <w:rFonts w:ascii="Palatino Linotype" w:eastAsia="Calibri" w:hAnsi="Palatino Linotype" w:cs="Arial"/>
          <w:color w:val="000000" w:themeColor="text1"/>
          <w:sz w:val="20"/>
          <w:szCs w:val="20"/>
        </w:rPr>
      </w:pPr>
    </w:p>
    <w:p w:rsidR="00387A27" w:rsidRDefault="00387A27" w:rsidP="0061678D">
      <w:pPr>
        <w:ind w:right="49"/>
        <w:jc w:val="both"/>
        <w:rPr>
          <w:rFonts w:ascii="Palatino Linotype" w:eastAsia="Calibri" w:hAnsi="Palatino Linotype" w:cs="Arial"/>
          <w:color w:val="000000" w:themeColor="text1"/>
          <w:sz w:val="20"/>
          <w:szCs w:val="20"/>
        </w:rPr>
      </w:pPr>
    </w:p>
    <w:p w:rsidR="00387A27" w:rsidRDefault="00387A27" w:rsidP="0061678D">
      <w:pPr>
        <w:ind w:right="49"/>
        <w:jc w:val="both"/>
        <w:rPr>
          <w:rFonts w:ascii="Palatino Linotype" w:eastAsia="Calibri" w:hAnsi="Palatino Linotype" w:cs="Arial"/>
          <w:color w:val="000000" w:themeColor="text1"/>
          <w:sz w:val="20"/>
          <w:szCs w:val="20"/>
        </w:rPr>
      </w:pPr>
    </w:p>
    <w:p w:rsidR="00387A27" w:rsidRDefault="00387A27" w:rsidP="0061678D">
      <w:pPr>
        <w:ind w:right="49"/>
        <w:jc w:val="both"/>
        <w:rPr>
          <w:rFonts w:ascii="Palatino Linotype" w:eastAsia="Calibri" w:hAnsi="Palatino Linotype" w:cs="Arial"/>
          <w:color w:val="000000" w:themeColor="text1"/>
          <w:sz w:val="20"/>
          <w:szCs w:val="20"/>
        </w:rPr>
      </w:pPr>
    </w:p>
    <w:p w:rsidR="00387A27" w:rsidRDefault="00387A27" w:rsidP="0061678D">
      <w:pPr>
        <w:ind w:right="49"/>
        <w:jc w:val="both"/>
        <w:rPr>
          <w:rFonts w:ascii="Palatino Linotype" w:eastAsia="Calibri" w:hAnsi="Palatino Linotype" w:cs="Arial"/>
          <w:color w:val="000000" w:themeColor="text1"/>
          <w:sz w:val="20"/>
          <w:szCs w:val="20"/>
        </w:rPr>
      </w:pPr>
    </w:p>
    <w:p w:rsidR="00387A27" w:rsidRDefault="00387A27" w:rsidP="0061678D">
      <w:pPr>
        <w:spacing w:line="360" w:lineRule="auto"/>
        <w:ind w:right="49"/>
        <w:jc w:val="both"/>
        <w:rPr>
          <w:rFonts w:ascii="Palatino Linotype" w:hAnsi="Palatino Linotype" w:cs="Arial"/>
        </w:rPr>
      </w:pPr>
    </w:p>
    <w:p w:rsidR="00387A27" w:rsidRDefault="00387A27" w:rsidP="0061678D">
      <w:pPr>
        <w:spacing w:line="360" w:lineRule="auto"/>
        <w:ind w:right="49"/>
        <w:jc w:val="both"/>
        <w:rPr>
          <w:rFonts w:ascii="Palatino Linotype" w:hAnsi="Palatino Linotype" w:cs="Arial"/>
        </w:rPr>
      </w:pPr>
    </w:p>
    <w:p w:rsidR="00026BFD" w:rsidRDefault="00026BFD" w:rsidP="0061678D">
      <w:pPr>
        <w:spacing w:line="360" w:lineRule="auto"/>
        <w:ind w:right="49"/>
        <w:jc w:val="both"/>
        <w:rPr>
          <w:rFonts w:ascii="Palatino Linotype" w:hAnsi="Palatino Linotype" w:cs="Arial"/>
        </w:rPr>
      </w:pPr>
    </w:p>
    <w:p w:rsidR="00026BFD" w:rsidRDefault="00026BFD" w:rsidP="0061678D">
      <w:pPr>
        <w:spacing w:line="360" w:lineRule="auto"/>
        <w:ind w:right="49"/>
        <w:jc w:val="both"/>
        <w:rPr>
          <w:rFonts w:ascii="Palatino Linotype" w:hAnsi="Palatino Linotype" w:cs="Arial"/>
        </w:rPr>
      </w:pPr>
    </w:p>
    <w:p w:rsidR="00026BFD" w:rsidRDefault="00026BFD" w:rsidP="0061678D">
      <w:pPr>
        <w:spacing w:line="360" w:lineRule="auto"/>
        <w:ind w:right="49"/>
        <w:jc w:val="both"/>
        <w:rPr>
          <w:rFonts w:ascii="Palatino Linotype" w:hAnsi="Palatino Linotype" w:cs="Arial"/>
        </w:rPr>
      </w:pPr>
    </w:p>
    <w:p w:rsidR="005B3099" w:rsidRDefault="005B3099" w:rsidP="0061678D">
      <w:pPr>
        <w:ind w:right="49"/>
        <w:jc w:val="both"/>
        <w:rPr>
          <w:rFonts w:ascii="Palatino Linotype" w:eastAsia="Calibri" w:hAnsi="Palatino Linotype" w:cs="Arial"/>
          <w:color w:val="000000" w:themeColor="text1"/>
          <w:sz w:val="20"/>
          <w:szCs w:val="22"/>
        </w:rPr>
      </w:pPr>
    </w:p>
    <w:p w:rsidR="00DE1B5B" w:rsidRDefault="00DE1B5B" w:rsidP="0061678D">
      <w:pPr>
        <w:ind w:right="49"/>
        <w:jc w:val="both"/>
        <w:rPr>
          <w:rFonts w:ascii="Palatino Linotype" w:eastAsia="Calibri" w:hAnsi="Palatino Linotype" w:cs="Arial"/>
          <w:color w:val="000000" w:themeColor="text1"/>
          <w:sz w:val="20"/>
          <w:szCs w:val="22"/>
        </w:rPr>
      </w:pPr>
    </w:p>
    <w:p w:rsidR="00DE1B5B" w:rsidRDefault="00DE1B5B" w:rsidP="0061678D">
      <w:pPr>
        <w:ind w:right="49"/>
        <w:jc w:val="both"/>
        <w:rPr>
          <w:rFonts w:ascii="Palatino Linotype" w:eastAsia="Calibri" w:hAnsi="Palatino Linotype" w:cs="Arial"/>
          <w:color w:val="000000" w:themeColor="text1"/>
          <w:sz w:val="20"/>
          <w:szCs w:val="22"/>
        </w:rPr>
      </w:pPr>
    </w:p>
    <w:p w:rsidR="00DE1B5B" w:rsidRDefault="00DE1B5B" w:rsidP="0061678D">
      <w:pPr>
        <w:ind w:right="49"/>
        <w:jc w:val="both"/>
        <w:rPr>
          <w:rFonts w:ascii="Palatino Linotype" w:eastAsia="Calibri" w:hAnsi="Palatino Linotype" w:cs="Arial"/>
          <w:color w:val="000000" w:themeColor="text1"/>
          <w:sz w:val="20"/>
          <w:szCs w:val="22"/>
        </w:rPr>
      </w:pPr>
    </w:p>
    <w:p w:rsidR="00DE1B5B" w:rsidRDefault="00DE1B5B" w:rsidP="0061678D">
      <w:pPr>
        <w:ind w:right="49"/>
        <w:jc w:val="both"/>
        <w:rPr>
          <w:rFonts w:ascii="Palatino Linotype" w:eastAsia="Calibri" w:hAnsi="Palatino Linotype" w:cs="Arial"/>
          <w:color w:val="000000" w:themeColor="text1"/>
          <w:sz w:val="20"/>
          <w:szCs w:val="22"/>
        </w:rPr>
      </w:pPr>
    </w:p>
    <w:p w:rsidR="00A517EA" w:rsidRDefault="00D05D82" w:rsidP="00026BFD">
      <w:pPr>
        <w:pStyle w:val="Encabezado"/>
        <w:tabs>
          <w:tab w:val="clear" w:pos="4252"/>
          <w:tab w:val="clear" w:pos="8504"/>
          <w:tab w:val="left" w:pos="2326"/>
        </w:tabs>
        <w:jc w:val="both"/>
        <w:rPr>
          <w:rFonts w:ascii="Palatino Linotype" w:eastAsia="Calibri" w:hAnsi="Palatino Linotype" w:cs="Arial"/>
          <w:sz w:val="20"/>
        </w:rPr>
      </w:pPr>
      <w:r w:rsidRPr="00D05D82">
        <w:rPr>
          <w:rFonts w:ascii="Palatino Linotype" w:eastAsia="Calibri" w:hAnsi="Palatino Linotype" w:cs="Arial"/>
          <w:sz w:val="20"/>
        </w:rPr>
        <w:t>E</w:t>
      </w:r>
      <w:r w:rsidR="00A517EA" w:rsidRPr="00D05D82">
        <w:rPr>
          <w:rFonts w:ascii="Palatino Linotype" w:eastAsia="Calibri" w:hAnsi="Palatino Linotype" w:cs="Arial"/>
          <w:sz w:val="20"/>
        </w:rPr>
        <w:t xml:space="preserve">sta hoja corresponde al voto particular emitido </w:t>
      </w:r>
      <w:r w:rsidR="005B3099" w:rsidRPr="00D05D82">
        <w:rPr>
          <w:rFonts w:ascii="Palatino Linotype" w:eastAsia="Calibri" w:hAnsi="Palatino Linotype" w:cs="Arial"/>
          <w:sz w:val="20"/>
        </w:rPr>
        <w:t>en la resolución d</w:t>
      </w:r>
      <w:r w:rsidR="00A517EA" w:rsidRPr="00D05D82">
        <w:rPr>
          <w:rFonts w:ascii="Palatino Linotype" w:eastAsia="Calibri" w:hAnsi="Palatino Linotype" w:cs="Arial"/>
          <w:sz w:val="20"/>
        </w:rPr>
        <w:t>e</w:t>
      </w:r>
      <w:r w:rsidR="00026BFD">
        <w:rPr>
          <w:rFonts w:ascii="Palatino Linotype" w:eastAsia="Calibri" w:hAnsi="Palatino Linotype" w:cs="Arial"/>
          <w:sz w:val="20"/>
        </w:rPr>
        <w:t xml:space="preserve"> los </w:t>
      </w:r>
      <w:r w:rsidR="00026BFD" w:rsidRPr="00706042">
        <w:rPr>
          <w:rFonts w:ascii="Palatino Linotype" w:hAnsi="Palatino Linotype" w:cs="Arial"/>
          <w:sz w:val="20"/>
          <w:szCs w:val="20"/>
        </w:rPr>
        <w:t>recurso</w:t>
      </w:r>
      <w:r w:rsidR="00026BFD">
        <w:rPr>
          <w:rFonts w:ascii="Palatino Linotype" w:hAnsi="Palatino Linotype" w:cs="Arial"/>
          <w:sz w:val="20"/>
          <w:szCs w:val="20"/>
        </w:rPr>
        <w:t>s</w:t>
      </w:r>
      <w:r w:rsidR="00026BFD" w:rsidRPr="00706042">
        <w:rPr>
          <w:rFonts w:ascii="Palatino Linotype" w:hAnsi="Palatino Linotype" w:cs="Arial"/>
          <w:sz w:val="20"/>
          <w:szCs w:val="20"/>
        </w:rPr>
        <w:t xml:space="preserve"> de revisión </w:t>
      </w:r>
      <w:r w:rsidR="00026BFD">
        <w:rPr>
          <w:rFonts w:ascii="Palatino Linotype" w:hAnsi="Palatino Linotype" w:cs="Arial"/>
          <w:sz w:val="20"/>
          <w:szCs w:val="20"/>
        </w:rPr>
        <w:t xml:space="preserve">acumulados </w:t>
      </w:r>
      <w:r w:rsidR="00026BFD" w:rsidRPr="00FA455A">
        <w:rPr>
          <w:rFonts w:ascii="Palatino Linotype" w:hAnsi="Palatino Linotype" w:cs="Arial"/>
          <w:sz w:val="20"/>
          <w:szCs w:val="20"/>
        </w:rPr>
        <w:t xml:space="preserve">04405/INFOEM/IP/RR/2018, 04406/INFOEM/IP/RR/2018 </w:t>
      </w:r>
      <w:r w:rsidR="00026BFD">
        <w:rPr>
          <w:rFonts w:ascii="Palatino Linotype" w:hAnsi="Palatino Linotype" w:cs="Arial"/>
          <w:sz w:val="20"/>
          <w:szCs w:val="20"/>
        </w:rPr>
        <w:t>y</w:t>
      </w:r>
      <w:r w:rsidR="00026BFD" w:rsidRPr="00FA455A">
        <w:rPr>
          <w:rFonts w:ascii="Palatino Linotype" w:hAnsi="Palatino Linotype" w:cs="Arial"/>
          <w:sz w:val="20"/>
          <w:szCs w:val="20"/>
        </w:rPr>
        <w:t xml:space="preserve"> 04407/INFOEM/IP/RR/2018</w:t>
      </w:r>
      <w:r w:rsidR="005B3099" w:rsidRPr="00D05D82">
        <w:rPr>
          <w:rFonts w:ascii="Palatino Linotype" w:eastAsia="Calibri" w:hAnsi="Palatino Linotype" w:cs="Arial"/>
          <w:sz w:val="20"/>
        </w:rPr>
        <w:t xml:space="preserve">, aprobada el </w:t>
      </w:r>
      <w:r w:rsidR="00592CA1">
        <w:rPr>
          <w:rFonts w:ascii="Palatino Linotype" w:eastAsia="Calibri" w:hAnsi="Palatino Linotype" w:cs="Arial"/>
          <w:sz w:val="20"/>
        </w:rPr>
        <w:t>trece de febrero</w:t>
      </w:r>
      <w:r w:rsidR="00387A27">
        <w:rPr>
          <w:rFonts w:ascii="Palatino Linotype" w:eastAsia="Calibri" w:hAnsi="Palatino Linotype" w:cs="Arial"/>
          <w:sz w:val="20"/>
        </w:rPr>
        <w:t xml:space="preserve"> </w:t>
      </w:r>
      <w:r w:rsidR="005B3099" w:rsidRPr="00D05D82">
        <w:rPr>
          <w:rFonts w:ascii="Palatino Linotype" w:eastAsia="Calibri" w:hAnsi="Palatino Linotype" w:cs="Arial"/>
          <w:sz w:val="20"/>
        </w:rPr>
        <w:t xml:space="preserve">de dos mil </w:t>
      </w:r>
      <w:r w:rsidR="00DD5275" w:rsidRPr="00D05D82">
        <w:rPr>
          <w:rFonts w:ascii="Palatino Linotype" w:eastAsia="Calibri" w:hAnsi="Palatino Linotype" w:cs="Arial"/>
          <w:sz w:val="20"/>
        </w:rPr>
        <w:t>d</w:t>
      </w:r>
      <w:r w:rsidR="00592CA1">
        <w:rPr>
          <w:rFonts w:ascii="Palatino Linotype" w:eastAsia="Calibri" w:hAnsi="Palatino Linotype" w:cs="Arial"/>
          <w:sz w:val="20"/>
        </w:rPr>
        <w:t>iecinueve</w:t>
      </w:r>
      <w:r w:rsidR="00A517EA" w:rsidRPr="00D05D82">
        <w:rPr>
          <w:rFonts w:ascii="Palatino Linotype" w:eastAsia="Calibri" w:hAnsi="Palatino Linotype" w:cs="Arial"/>
          <w:sz w:val="20"/>
        </w:rPr>
        <w:t xml:space="preserve">. </w:t>
      </w:r>
    </w:p>
    <w:p w:rsidR="00DE1B5B" w:rsidRPr="00DE1B5B" w:rsidRDefault="00DE1B5B" w:rsidP="00026BFD">
      <w:pPr>
        <w:pStyle w:val="Encabezado"/>
        <w:tabs>
          <w:tab w:val="clear" w:pos="4252"/>
          <w:tab w:val="clear" w:pos="8504"/>
          <w:tab w:val="left" w:pos="2326"/>
        </w:tabs>
        <w:jc w:val="both"/>
        <w:rPr>
          <w:rFonts w:ascii="Palatino Linotype" w:eastAsia="Calibri" w:hAnsi="Palatino Linotype" w:cs="Arial"/>
          <w:sz w:val="8"/>
          <w:szCs w:val="8"/>
        </w:rPr>
      </w:pPr>
    </w:p>
    <w:p w:rsidR="00A517EA" w:rsidRPr="006D731E" w:rsidRDefault="00A517EA" w:rsidP="00026BFD">
      <w:pPr>
        <w:ind w:right="49"/>
        <w:jc w:val="both"/>
      </w:pPr>
      <w:r w:rsidRPr="00D05D82">
        <w:rPr>
          <w:rFonts w:ascii="Palatino Linotype" w:eastAsia="Calibri" w:hAnsi="Palatino Linotype" w:cs="Arial"/>
          <w:sz w:val="20"/>
        </w:rPr>
        <w:t>YSM/</w:t>
      </w:r>
      <w:r w:rsidR="00DD5275" w:rsidRPr="00D05D82">
        <w:rPr>
          <w:rFonts w:ascii="Palatino Linotype" w:eastAsia="Calibri" w:hAnsi="Palatino Linotype" w:cs="Arial"/>
          <w:sz w:val="20"/>
        </w:rPr>
        <w:t>ATU</w:t>
      </w:r>
    </w:p>
    <w:sectPr w:rsidR="00A517EA" w:rsidRPr="006D731E"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849" w:rsidRDefault="00CF0849" w:rsidP="00DB3A83">
      <w:r>
        <w:separator/>
      </w:r>
    </w:p>
  </w:endnote>
  <w:endnote w:type="continuationSeparator" w:id="0">
    <w:p w:rsidR="00CF0849" w:rsidRDefault="00CF0849"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0C49A2" w:rsidP="003056D9">
    <w:pPr>
      <w:pStyle w:val="Piedepgina"/>
      <w:tabs>
        <w:tab w:val="clear" w:pos="4252"/>
        <w:tab w:val="left" w:pos="4228"/>
      </w:tabs>
      <w:rPr>
        <w:rFonts w:ascii="Palatino Linotype" w:hAnsi="Palatino Linotype" w:cs="Arial"/>
        <w:b/>
        <w:bCs/>
        <w:sz w:val="20"/>
        <w:szCs w:val="20"/>
      </w:rPr>
    </w:pPr>
  </w:p>
  <w:p w:rsidR="003056D9" w:rsidRDefault="000C49A2" w:rsidP="003056D9">
    <w:pPr>
      <w:pStyle w:val="Piedepgina"/>
      <w:tabs>
        <w:tab w:val="clear" w:pos="4252"/>
        <w:tab w:val="left" w:pos="4228"/>
      </w:tabs>
      <w:rPr>
        <w:rFonts w:ascii="Palatino Linotype" w:hAnsi="Palatino Linotype" w:cs="Arial"/>
        <w:b/>
        <w:bCs/>
        <w:sz w:val="20"/>
        <w:szCs w:val="20"/>
      </w:rPr>
    </w:pPr>
  </w:p>
  <w:p w:rsidR="003056D9" w:rsidRDefault="000C49A2" w:rsidP="003056D9">
    <w:pPr>
      <w:pStyle w:val="Piedepgina"/>
      <w:tabs>
        <w:tab w:val="clear" w:pos="4252"/>
        <w:tab w:val="left" w:pos="4228"/>
      </w:tabs>
      <w:rPr>
        <w:rFonts w:ascii="Palatino Linotype" w:hAnsi="Palatino Linotype" w:cs="Arial"/>
        <w:b/>
        <w:bCs/>
        <w:sz w:val="20"/>
        <w:szCs w:val="20"/>
      </w:rPr>
    </w:pPr>
  </w:p>
  <w:p w:rsidR="00455CB3" w:rsidRDefault="000C49A2"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C49A2">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C49A2">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0C49A2"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849" w:rsidRDefault="00CF0849" w:rsidP="00DB3A83">
      <w:r>
        <w:separator/>
      </w:r>
    </w:p>
  </w:footnote>
  <w:footnote w:type="continuationSeparator" w:id="0">
    <w:p w:rsidR="00CF0849" w:rsidRDefault="00CF0849"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FA455A" w:rsidRDefault="00FA455A"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FA455A" w:rsidRDefault="00B756DB" w:rsidP="002A1914">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FA455A">
      <w:rPr>
        <w:rFonts w:ascii="Palatino Linotype" w:hAnsi="Palatino Linotype" w:cs="Arial"/>
        <w:sz w:val="20"/>
        <w:szCs w:val="20"/>
      </w:rPr>
      <w:t>S</w:t>
    </w:r>
    <w:r w:rsidRPr="00706042">
      <w:rPr>
        <w:rFonts w:ascii="Palatino Linotype" w:hAnsi="Palatino Linotype" w:cs="Arial"/>
        <w:sz w:val="20"/>
        <w:szCs w:val="20"/>
      </w:rPr>
      <w:t xml:space="preserve"> DE REVISIÓN </w:t>
    </w:r>
    <w:r w:rsidR="00FA455A" w:rsidRPr="00FA455A">
      <w:rPr>
        <w:rFonts w:ascii="Palatino Linotype" w:hAnsi="Palatino Linotype" w:cs="Arial"/>
        <w:sz w:val="20"/>
        <w:szCs w:val="20"/>
      </w:rPr>
      <w:t xml:space="preserve">04405/INFOEM/IP/RR/2018, </w:t>
    </w:r>
  </w:p>
  <w:p w:rsidR="00125D2F" w:rsidRDefault="00FA455A" w:rsidP="002A1914">
    <w:pPr>
      <w:pStyle w:val="Encabezado"/>
      <w:tabs>
        <w:tab w:val="clear" w:pos="4252"/>
        <w:tab w:val="clear" w:pos="8504"/>
        <w:tab w:val="left" w:pos="2326"/>
      </w:tabs>
      <w:jc w:val="right"/>
      <w:rPr>
        <w:rFonts w:ascii="Palatino Linotype" w:hAnsi="Palatino Linotype" w:cs="Arial"/>
        <w:sz w:val="20"/>
        <w:szCs w:val="20"/>
      </w:rPr>
    </w:pPr>
    <w:r w:rsidRPr="00FA455A">
      <w:rPr>
        <w:rFonts w:ascii="Palatino Linotype" w:hAnsi="Palatino Linotype" w:cs="Arial"/>
        <w:sz w:val="20"/>
        <w:szCs w:val="20"/>
      </w:rPr>
      <w:t>04406/INFOEM/IP/RR/2018 Y 04407/INFOEM/IP/RR/2018</w:t>
    </w:r>
    <w:r w:rsidR="00DA5429">
      <w:rPr>
        <w:rFonts w:ascii="Palatino Linotype" w:hAnsi="Palatino Linotype" w:cs="Arial"/>
        <w:sz w:val="20"/>
        <w:szCs w:val="20"/>
      </w:rPr>
      <w:t xml:space="preserve"> ACUMULADOS</w:t>
    </w:r>
  </w:p>
  <w:p w:rsidR="002A1914" w:rsidRDefault="000C49A2" w:rsidP="002A1914">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597.1pt;height:83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A02F5"/>
    <w:multiLevelType w:val="hybridMultilevel"/>
    <w:tmpl w:val="AFD85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0F0B38"/>
    <w:multiLevelType w:val="hybridMultilevel"/>
    <w:tmpl w:val="3328DE60"/>
    <w:lvl w:ilvl="0" w:tplc="582C17C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2265C8E"/>
    <w:multiLevelType w:val="hybridMultilevel"/>
    <w:tmpl w:val="F712273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26BFD"/>
    <w:rsid w:val="00043682"/>
    <w:rsid w:val="000C49A2"/>
    <w:rsid w:val="000F0C55"/>
    <w:rsid w:val="00191CF3"/>
    <w:rsid w:val="001976FE"/>
    <w:rsid w:val="00206149"/>
    <w:rsid w:val="00216380"/>
    <w:rsid w:val="00242456"/>
    <w:rsid w:val="00243FBB"/>
    <w:rsid w:val="00254372"/>
    <w:rsid w:val="00260EA1"/>
    <w:rsid w:val="002670A2"/>
    <w:rsid w:val="00296C85"/>
    <w:rsid w:val="002A1914"/>
    <w:rsid w:val="002B1D60"/>
    <w:rsid w:val="00303EAE"/>
    <w:rsid w:val="00324EBE"/>
    <w:rsid w:val="00326930"/>
    <w:rsid w:val="00387A27"/>
    <w:rsid w:val="003C2F6A"/>
    <w:rsid w:val="00411EDA"/>
    <w:rsid w:val="00437359"/>
    <w:rsid w:val="004B36FA"/>
    <w:rsid w:val="004B5C25"/>
    <w:rsid w:val="0053148C"/>
    <w:rsid w:val="00592CA1"/>
    <w:rsid w:val="005A4D7F"/>
    <w:rsid w:val="005B3099"/>
    <w:rsid w:val="0061678D"/>
    <w:rsid w:val="00654FE9"/>
    <w:rsid w:val="006801D4"/>
    <w:rsid w:val="00697836"/>
    <w:rsid w:val="006B0D54"/>
    <w:rsid w:val="006B30CD"/>
    <w:rsid w:val="006C7D0A"/>
    <w:rsid w:val="006D731E"/>
    <w:rsid w:val="00707008"/>
    <w:rsid w:val="007617DE"/>
    <w:rsid w:val="007C7A0C"/>
    <w:rsid w:val="007F2500"/>
    <w:rsid w:val="00811B0B"/>
    <w:rsid w:val="00823404"/>
    <w:rsid w:val="00862F43"/>
    <w:rsid w:val="00864D3F"/>
    <w:rsid w:val="008A35FA"/>
    <w:rsid w:val="008B0732"/>
    <w:rsid w:val="008C2614"/>
    <w:rsid w:val="00913E69"/>
    <w:rsid w:val="00990B93"/>
    <w:rsid w:val="009C290A"/>
    <w:rsid w:val="009D0066"/>
    <w:rsid w:val="009F0C59"/>
    <w:rsid w:val="00A12991"/>
    <w:rsid w:val="00A15DD9"/>
    <w:rsid w:val="00A2795F"/>
    <w:rsid w:val="00A517EA"/>
    <w:rsid w:val="00A96975"/>
    <w:rsid w:val="00AB31B0"/>
    <w:rsid w:val="00AE03F1"/>
    <w:rsid w:val="00B30650"/>
    <w:rsid w:val="00B37E7F"/>
    <w:rsid w:val="00B543F3"/>
    <w:rsid w:val="00B756DB"/>
    <w:rsid w:val="00B814F3"/>
    <w:rsid w:val="00B860BF"/>
    <w:rsid w:val="00BC1725"/>
    <w:rsid w:val="00CE0D21"/>
    <w:rsid w:val="00CF0849"/>
    <w:rsid w:val="00CF70C6"/>
    <w:rsid w:val="00D05D82"/>
    <w:rsid w:val="00D064C2"/>
    <w:rsid w:val="00D45A7D"/>
    <w:rsid w:val="00D55E6A"/>
    <w:rsid w:val="00D724F4"/>
    <w:rsid w:val="00D872C4"/>
    <w:rsid w:val="00DA5429"/>
    <w:rsid w:val="00DB3A83"/>
    <w:rsid w:val="00DD5275"/>
    <w:rsid w:val="00DE1B5B"/>
    <w:rsid w:val="00E46292"/>
    <w:rsid w:val="00ED15CF"/>
    <w:rsid w:val="00F054F8"/>
    <w:rsid w:val="00F10238"/>
    <w:rsid w:val="00F579EE"/>
    <w:rsid w:val="00F64CC1"/>
    <w:rsid w:val="00F91A7F"/>
    <w:rsid w:val="00FA0BF5"/>
    <w:rsid w:val="00FA455A"/>
    <w:rsid w:val="00FA5F51"/>
    <w:rsid w:val="00FC0B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0B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1358</Words>
  <Characters>7471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2019-02-19T00:38:00Z</cp:lastPrinted>
  <dcterms:created xsi:type="dcterms:W3CDTF">2019-02-18T21:21:00Z</dcterms:created>
  <dcterms:modified xsi:type="dcterms:W3CDTF">2019-03-15T00:48:00Z</dcterms:modified>
</cp:coreProperties>
</file>